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7284" w:rsidRPr="00454F89" w:rsidRDefault="00287284" w:rsidP="00287284">
      <w:pPr>
        <w:jc w:val="both"/>
        <w:rPr>
          <w:b/>
          <w:lang w:val="ro-RO"/>
        </w:rPr>
      </w:pPr>
      <w:r w:rsidRPr="00454F89">
        <w:rPr>
          <w:b/>
          <w:lang w:val="ro-RO"/>
        </w:rPr>
        <w:t xml:space="preserve">Nr. </w:t>
      </w:r>
      <w:r>
        <w:rPr>
          <w:b/>
          <w:lang w:val="ro-RO"/>
        </w:rPr>
        <w:t>44580</w:t>
      </w:r>
      <w:r w:rsidRPr="00454F89">
        <w:rPr>
          <w:b/>
          <w:shd w:val="clear" w:color="auto" w:fill="FFFFFF"/>
          <w:lang w:val="ro-RO"/>
        </w:rPr>
        <w:t>/22.07.2026</w:t>
      </w:r>
    </w:p>
    <w:p w:rsidR="00287284" w:rsidRPr="00454F89" w:rsidRDefault="00287284" w:rsidP="00287284">
      <w:pPr>
        <w:jc w:val="center"/>
        <w:rPr>
          <w:b/>
          <w:lang w:val="ro-RO" w:eastAsia="ro-RO"/>
        </w:rPr>
      </w:pPr>
      <w:r w:rsidRPr="00454F89">
        <w:rPr>
          <w:b/>
          <w:lang w:val="ro-RO" w:eastAsia="ro-RO"/>
        </w:rPr>
        <w:t>REFERAT DE APROBARE</w:t>
      </w:r>
    </w:p>
    <w:p w:rsidR="00287284" w:rsidRPr="00454F89" w:rsidRDefault="00287284" w:rsidP="00287284">
      <w:pPr>
        <w:jc w:val="center"/>
        <w:rPr>
          <w:rFonts w:eastAsia="Calibri"/>
          <w:b/>
          <w:lang w:val="ro-RO"/>
        </w:rPr>
      </w:pPr>
      <w:r w:rsidRPr="00C40A93">
        <w:rPr>
          <w:rFonts w:eastAsia="Calibri"/>
          <w:b/>
          <w:lang w:val="ro-RO"/>
        </w:rPr>
        <w:t>privind aprobarea predării unor bunuri de retur, aflate în proprietatea municipiului Sfântu Gheorghe, către operatorul serviciului de transport public local, societatea Multi-Trans SA și modificării Contractului de delegare a gestiunii serviciului de transport public local de călători prin curse regulate în aria teritorială de competență a Asociației de Dezvoltare Intercomunitară ”Transport Metropolitan SEPSI” nr. 51/2025, încheiat între Asociația de Dezvoltare Intercomunitară ”Transport Metropolitan SEPSI” și societatea Multi-Trans SA</w:t>
      </w:r>
    </w:p>
    <w:p w:rsidR="00287284" w:rsidRPr="00454F89" w:rsidRDefault="00287284" w:rsidP="00287284">
      <w:pPr>
        <w:jc w:val="both"/>
        <w:rPr>
          <w:b/>
          <w:bCs/>
          <w:color w:val="2E74B5" w:themeColor="accent1" w:themeShade="BF"/>
          <w:lang w:val="ro-RO"/>
        </w:rPr>
      </w:pPr>
    </w:p>
    <w:p w:rsidR="00287284" w:rsidRPr="00454F89" w:rsidRDefault="00287284" w:rsidP="00287284">
      <w:pPr>
        <w:ind w:firstLine="708"/>
        <w:jc w:val="both"/>
        <w:rPr>
          <w:iCs/>
          <w:lang w:val="ro-RO"/>
        </w:rPr>
      </w:pPr>
      <w:r w:rsidRPr="00454F89">
        <w:rPr>
          <w:iCs/>
          <w:lang w:val="ro-RO"/>
        </w:rPr>
        <w:t>Având în vedere HCL nr. 91/2024 privind aprobarea asocierii municipiului Sfântu Gheorghe cu comuna Reci, comuna Ozun, comuna Chichiș, comuna Ilieni, comuna Arcuș, comuna Valea Crișului, comuna Ghidfalău, comuna Micfalău, comuna Bodoc, comuna Malnaș, comuna Bixad și comuna Moacșa, în vederea înființării Asociației de Dezvoltare Intercomunitară „Transport Metropolitan SEPSI”;</w:t>
      </w:r>
    </w:p>
    <w:p w:rsidR="00287284" w:rsidRPr="00454F89" w:rsidRDefault="00287284" w:rsidP="00287284">
      <w:pPr>
        <w:ind w:firstLine="708"/>
        <w:jc w:val="both"/>
        <w:rPr>
          <w:iCs/>
          <w:lang w:val="ro-RO"/>
        </w:rPr>
      </w:pPr>
      <w:r w:rsidRPr="00454F89">
        <w:rPr>
          <w:iCs/>
          <w:lang w:val="ro-RO"/>
        </w:rPr>
        <w:t>Având în vedere Dispoziția Primarului municipiului Sfântu Gheorghe nr. 1338/2024 privind delegarea calității de reprezentant în adunarea generală a asociațiilor de dezvoltare intercomunitară cu obiect de activitate serviciile comunitare de utilități publice, în cadrul cărora municipiul Sfântu Gheorghe are calitatea de membru;</w:t>
      </w:r>
    </w:p>
    <w:p w:rsidR="00287284" w:rsidRPr="00454F89" w:rsidRDefault="00287284" w:rsidP="00287284">
      <w:pPr>
        <w:ind w:firstLine="708"/>
        <w:jc w:val="both"/>
        <w:rPr>
          <w:iCs/>
          <w:lang w:val="ro-RO"/>
        </w:rPr>
      </w:pPr>
      <w:r w:rsidRPr="00454F89">
        <w:rPr>
          <w:iCs/>
          <w:lang w:val="ro-RO"/>
        </w:rPr>
        <w:t>Având în vedere prevederile Statutului Asociației de Dezvoltare Intercomunitară „Transport Metropolitan SEPSI”;</w:t>
      </w:r>
    </w:p>
    <w:p w:rsidR="00287284" w:rsidRPr="00454F89" w:rsidRDefault="00287284" w:rsidP="00287284">
      <w:pPr>
        <w:ind w:firstLine="708"/>
        <w:jc w:val="both"/>
        <w:rPr>
          <w:iCs/>
          <w:lang w:val="ro-RO"/>
        </w:rPr>
      </w:pPr>
      <w:r w:rsidRPr="00454F89">
        <w:rPr>
          <w:iCs/>
          <w:lang w:val="ro-RO"/>
        </w:rPr>
        <w:t>Având în vedere prevederile Legii serviciilor comunitare de utilități publice nr. 51/2006, republicată, cu modificările și completările ulterioare;</w:t>
      </w:r>
    </w:p>
    <w:p w:rsidR="00287284" w:rsidRPr="00454F89" w:rsidRDefault="00287284" w:rsidP="00287284">
      <w:pPr>
        <w:pStyle w:val="bele"/>
        <w:ind w:firstLine="567"/>
        <w:jc w:val="both"/>
        <w:rPr>
          <w:iCs/>
          <w:lang w:val="ro-RO"/>
        </w:rPr>
      </w:pPr>
      <w:r w:rsidRPr="00454F89">
        <w:rPr>
          <w:iCs/>
          <w:lang w:val="ro-RO"/>
        </w:rPr>
        <w:tab/>
        <w:t>Având în vedere prevederile Legii nr. 92/2007 a serviciilor publice de transport persoane în unitățile administrativ-teritoriale, cu modificările și completările ulterioare;</w:t>
      </w:r>
    </w:p>
    <w:p w:rsidR="00287284" w:rsidRPr="00454F89" w:rsidRDefault="00287284" w:rsidP="00287284">
      <w:pPr>
        <w:pStyle w:val="bele"/>
        <w:ind w:firstLine="567"/>
        <w:jc w:val="both"/>
        <w:rPr>
          <w:iCs/>
          <w:lang w:val="ro-RO"/>
        </w:rPr>
      </w:pPr>
      <w:r w:rsidRPr="00454F89">
        <w:rPr>
          <w:iCs/>
          <w:lang w:val="ro-RO"/>
        </w:rPr>
        <w:t>Având în vedere prevederile Regulamentului (CE) nr. 1370/2007 al Parlamentului European și al Consiliului din 23 octombrie 2007 privind serviciile publice de transport feroviar și rutier de călători și de abrogare a Regulamentelor (CEE) nr. 1191/69 și nr. 1107/70 ale Consiliului;</w:t>
      </w:r>
    </w:p>
    <w:p w:rsidR="00287284" w:rsidRDefault="00287284" w:rsidP="00287284">
      <w:pPr>
        <w:pStyle w:val="bele"/>
        <w:ind w:firstLine="567"/>
        <w:jc w:val="both"/>
        <w:rPr>
          <w:lang w:val="ro-RO"/>
        </w:rPr>
      </w:pPr>
      <w:r w:rsidRPr="00454F89">
        <w:rPr>
          <w:lang w:val="ro-RO"/>
        </w:rPr>
        <w:t>Având în vedere Contractul de delegare a gestiunii serviciului de transport public local de călători prin curse regulate în aria teritorială de competență a Asociației de Dezvoltare Intercomunitară „Transport Metropolitan SEPSI” nr. 51/2025, încheiat între Asociația de Dezvoltare Intercomunitară „Transport Metropolitan SEPSI” și operatorul de transport public local MULTI-TRANS S.A.;</w:t>
      </w:r>
    </w:p>
    <w:p w:rsidR="00287284" w:rsidRPr="00FA206C" w:rsidRDefault="00287284" w:rsidP="00287284">
      <w:pPr>
        <w:pStyle w:val="bele"/>
        <w:ind w:firstLine="567"/>
        <w:jc w:val="both"/>
        <w:rPr>
          <w:lang w:val="ro-RO"/>
        </w:rPr>
      </w:pPr>
      <w:bookmarkStart w:id="0" w:name="_Hlk235614534"/>
      <w:r w:rsidRPr="00454F89">
        <w:rPr>
          <w:lang w:val="ro-RO"/>
        </w:rPr>
        <w:t xml:space="preserve">Având în vedere </w:t>
      </w:r>
      <w:r w:rsidRPr="00FA206C">
        <w:rPr>
          <w:lang w:val="ro-RO"/>
        </w:rPr>
        <w:t>HCL nr. 177/2022 privind aprobarea participării în cadrul proiectului „Achiziție de mijloace de transport public-autobuze electrice, 12 m în cadrul parteneriatului: UAT Municipiul Sfântu Gheorghe – UAT Comuna Arcuș”, în vederea finanțării acestuia în cadrul Planului Național de Redresare și Reziliență al României, Componenta C10 – Fondul local, Obiectul de investiții I.1.1 – Înnoirea parcului de vehicule destinate transportului public (achiziția de vehicule nepoluante), în parteneriat cu comuna Arcuș, cu modificările și completările ulterioare</w:t>
      </w:r>
    </w:p>
    <w:p w:rsidR="00287284" w:rsidRPr="00454F89" w:rsidRDefault="00287284" w:rsidP="00287284">
      <w:pPr>
        <w:ind w:firstLine="708"/>
        <w:jc w:val="both"/>
        <w:rPr>
          <w:iCs/>
          <w:lang w:val="ro-RO"/>
        </w:rPr>
      </w:pPr>
      <w:bookmarkStart w:id="1" w:name="_Hlk223682333"/>
      <w:bookmarkEnd w:id="0"/>
      <w:r w:rsidRPr="00454F89">
        <w:rPr>
          <w:iCs/>
          <w:lang w:val="ro-RO"/>
        </w:rPr>
        <w:t>Având în vedere Procesul-verbal de recepție finală a stațiilor de încărcare lente și rapide nr. 24545/27.04.2026;</w:t>
      </w:r>
    </w:p>
    <w:p w:rsidR="00287284" w:rsidRPr="00355689" w:rsidRDefault="00287284" w:rsidP="00287284">
      <w:pPr>
        <w:ind w:firstLine="708"/>
        <w:jc w:val="both"/>
        <w:rPr>
          <w:iCs/>
          <w:lang w:val="ro-RO"/>
        </w:rPr>
      </w:pPr>
      <w:r w:rsidRPr="00355689">
        <w:rPr>
          <w:iCs/>
          <w:lang w:val="ro-RO"/>
        </w:rPr>
        <w:t>Având în vedere procesele-verbale de recepție finală a autobuzelor electrice nr. 24559/27.04.2026, nr. 29993/20.05.2026, nr. 30010/20.05.2026, nr. 36793/19.06.2026, nr. 36809/19.06.2026, nr. 36815/19.06.2026, nr. 36824/19.06.2026, nr. 36830/19.06.2026 și nr. 36838/19.06.2026; nr. 37892/24.06.2026, nr. 37899/24.06.2026 și nr.37903/24.06.2026</w:t>
      </w:r>
      <w:r w:rsidRPr="00355689">
        <w:rPr>
          <w:rFonts w:eastAsia="Calibri"/>
          <w:lang w:val="ro-RO"/>
        </w:rPr>
        <w:t>;</w:t>
      </w:r>
    </w:p>
    <w:p w:rsidR="00287284" w:rsidRPr="00454F89" w:rsidRDefault="00287284" w:rsidP="00287284">
      <w:pPr>
        <w:ind w:firstLine="708"/>
        <w:jc w:val="both"/>
        <w:rPr>
          <w:iCs/>
          <w:lang w:val="ro-RO"/>
        </w:rPr>
      </w:pPr>
      <w:r w:rsidRPr="00454F89">
        <w:rPr>
          <w:iCs/>
          <w:lang w:val="ro-RO"/>
        </w:rPr>
        <w:t>Având în vedere Nota internă nr. 44486/22.07.2026 a Serviciului elaborare și implementare proiecte din cadrul Primăriei Municipiului Sfântu Gheorghe;</w:t>
      </w:r>
    </w:p>
    <w:p w:rsidR="00287284" w:rsidRPr="00454F89" w:rsidRDefault="00287284" w:rsidP="00287284">
      <w:pPr>
        <w:ind w:firstLine="708"/>
        <w:jc w:val="both"/>
        <w:rPr>
          <w:iCs/>
          <w:lang w:val="ro-RO"/>
        </w:rPr>
      </w:pPr>
      <w:r w:rsidRPr="00454F89">
        <w:rPr>
          <w:iCs/>
          <w:lang w:val="ro-RO"/>
        </w:rPr>
        <w:lastRenderedPageBreak/>
        <w:t>Se impune punerea în exploatare, în cel mai scurt timp, a investiției recent finalizate, constând în 12 autobuze electrice și 16 stații de încărcare aferente acestora, destinate prestării serviciului de transport public local în aria de competență a Asociației de Dezvoltare Intercomunitară „Transport Metropolitan SEPSI”.</w:t>
      </w:r>
    </w:p>
    <w:bookmarkEnd w:id="1"/>
    <w:p w:rsidR="00287284" w:rsidRPr="00454F89" w:rsidRDefault="00287284" w:rsidP="00287284">
      <w:pPr>
        <w:ind w:firstLine="708"/>
        <w:jc w:val="both"/>
        <w:rPr>
          <w:lang w:val="ro-RO"/>
        </w:rPr>
      </w:pPr>
      <w:r w:rsidRPr="00454F89">
        <w:rPr>
          <w:lang w:val="ro-RO"/>
        </w:rPr>
        <w:t>În acest scop, este necesară predarea bunurilor de retur către operatorul serviciului de transport public local, societatea Multi-Trans SA, în vederea utilizării acestora în executarea Contractului de delegare nr. 51/2025, precum și modificarea contractului de delegare, prin includerea bunurilor nou achiziționate în categoria bunurilor de retur puse la dispoziția operatorului.</w:t>
      </w:r>
    </w:p>
    <w:p w:rsidR="00287284" w:rsidRPr="00454F89" w:rsidRDefault="00287284" w:rsidP="00287284">
      <w:pPr>
        <w:ind w:firstLine="708"/>
        <w:jc w:val="both"/>
        <w:rPr>
          <w:lang w:val="ro-RO"/>
        </w:rPr>
      </w:pPr>
      <w:r w:rsidRPr="00454F89">
        <w:rPr>
          <w:lang w:val="ro-RO"/>
        </w:rPr>
        <w:t>Având în vedere parcurgerea procedurii prevăzute la art. 7 alin. (13) din Legea nr. 52/2003 privind transparența decizională în administrația publică, republicată, cu modificările și completările ulterioare, procedura de urgență este justificată de necesitatea asigurării continuității și funcționării în condiții optime a serviciului public de transport local de călători, precum și de necesitatea punerii în funcțiune, fără întârziere, a celor 12 autobuze electrice și a celor 16 stații de încărcare aferente, achiziționate din fonduri nerambursabile.</w:t>
      </w:r>
    </w:p>
    <w:p w:rsidR="00287284" w:rsidRPr="00454F89" w:rsidRDefault="00287284" w:rsidP="00287284">
      <w:pPr>
        <w:ind w:firstLine="708"/>
        <w:jc w:val="both"/>
        <w:rPr>
          <w:bCs/>
          <w:lang w:val="ro-RO"/>
        </w:rPr>
      </w:pPr>
      <w:r w:rsidRPr="00454F89">
        <w:rPr>
          <w:rFonts w:eastAsia="Calibri"/>
          <w:bCs/>
          <w:lang w:val="ro-RO"/>
        </w:rPr>
        <w:t>Față de cele prezentate</w:t>
      </w:r>
      <w:r w:rsidRPr="00454F89">
        <w:rPr>
          <w:lang w:val="ro-RO"/>
        </w:rPr>
        <w:t xml:space="preserve">, propun spre aprobare proiectul de hotărâre </w:t>
      </w:r>
      <w:r w:rsidRPr="00454F89">
        <w:rPr>
          <w:bCs/>
          <w:lang w:val="ro-RO"/>
        </w:rPr>
        <w:t>privind aprobarea predării unor bunuri de retur, aflate în proprietatea municipiului Sfântu Gheorghe, către operatorul serviciului de transport public local, societatea Multi-Trans SA și modificării Contractului de delegare a gestiunii serviciului de transport public local de călători prin curse regulate în aria teritorială de competență a Asociației de Dezvoltare Intercomunitară ”Transport Metropolitan SEPSI” nr. 51/2025, încheiat între Asociația de Dezvoltare Intercomunitară ”Transport Metropolitan SEPSI” și societatea Multi-Trans SA</w:t>
      </w:r>
    </w:p>
    <w:p w:rsidR="00287284" w:rsidRPr="00454F89" w:rsidRDefault="00287284" w:rsidP="00287284">
      <w:pPr>
        <w:ind w:firstLine="708"/>
        <w:jc w:val="both"/>
        <w:rPr>
          <w:rFonts w:eastAsia="Calibri"/>
          <w:bCs/>
          <w:lang w:val="ro-RO"/>
        </w:rPr>
      </w:pPr>
      <w:bookmarkStart w:id="2" w:name="_GoBack"/>
      <w:bookmarkEnd w:id="2"/>
    </w:p>
    <w:p w:rsidR="00287284" w:rsidRPr="00454F89" w:rsidRDefault="00287284" w:rsidP="00287284">
      <w:pPr>
        <w:ind w:firstLine="708"/>
        <w:jc w:val="both"/>
        <w:rPr>
          <w:rFonts w:eastAsia="Calibri"/>
          <w:bCs/>
          <w:lang w:val="ro-RO"/>
        </w:rPr>
      </w:pPr>
    </w:p>
    <w:p w:rsidR="00287284" w:rsidRPr="00454F89" w:rsidRDefault="00287284" w:rsidP="00287284">
      <w:pPr>
        <w:jc w:val="center"/>
        <w:rPr>
          <w:b/>
          <w:lang w:val="ro-RO" w:eastAsia="ro-RO"/>
        </w:rPr>
      </w:pPr>
      <w:r w:rsidRPr="00454F89">
        <w:rPr>
          <w:b/>
          <w:lang w:val="ro-RO" w:eastAsia="ro-RO"/>
        </w:rPr>
        <w:t>VICEPRIMAR</w:t>
      </w:r>
    </w:p>
    <w:p w:rsidR="00287284" w:rsidRPr="00454F89" w:rsidRDefault="00287284" w:rsidP="00287284">
      <w:pPr>
        <w:jc w:val="center"/>
        <w:rPr>
          <w:b/>
          <w:lang w:val="ro-RO" w:eastAsia="ro-RO"/>
        </w:rPr>
      </w:pPr>
      <w:r w:rsidRPr="00454F89">
        <w:rPr>
          <w:b/>
          <w:lang w:val="ro-RO" w:eastAsia="ro-RO"/>
        </w:rPr>
        <w:t>TOTH-BIRTAN CSABA</w:t>
      </w:r>
    </w:p>
    <w:p w:rsidR="00287284" w:rsidRPr="00454F89" w:rsidRDefault="00287284" w:rsidP="00287284">
      <w:pPr>
        <w:jc w:val="center"/>
        <w:rPr>
          <w:b/>
          <w:lang w:val="ro-RO"/>
        </w:rPr>
      </w:pPr>
      <w:r w:rsidRPr="00454F89">
        <w:rPr>
          <w:b/>
          <w:lang w:val="ro-RO"/>
        </w:rPr>
        <w:br w:type="page"/>
      </w:r>
    </w:p>
    <w:p w:rsidR="00287284" w:rsidRPr="00454F89" w:rsidRDefault="00287284" w:rsidP="00287284">
      <w:pPr>
        <w:jc w:val="both"/>
        <w:rPr>
          <w:b/>
          <w:lang w:val="ro-RO"/>
        </w:rPr>
      </w:pPr>
      <w:r w:rsidRPr="00454F89">
        <w:rPr>
          <w:b/>
          <w:lang w:val="ro-RO"/>
        </w:rPr>
        <w:lastRenderedPageBreak/>
        <w:t xml:space="preserve">Nr. </w:t>
      </w:r>
      <w:r>
        <w:rPr>
          <w:b/>
          <w:lang w:val="ro-RO"/>
        </w:rPr>
        <w:t>44584</w:t>
      </w:r>
      <w:r w:rsidRPr="00454F89">
        <w:rPr>
          <w:b/>
          <w:lang w:val="ro-RO"/>
        </w:rPr>
        <w:t>/</w:t>
      </w:r>
      <w:r w:rsidRPr="00454F89">
        <w:rPr>
          <w:b/>
          <w:shd w:val="clear" w:color="auto" w:fill="FFFFFF"/>
          <w:lang w:val="ro-RO"/>
        </w:rPr>
        <w:t>22.07.2026</w:t>
      </w:r>
    </w:p>
    <w:p w:rsidR="00287284" w:rsidRPr="00454F89" w:rsidRDefault="00287284" w:rsidP="00287284">
      <w:pPr>
        <w:jc w:val="center"/>
        <w:rPr>
          <w:b/>
          <w:lang w:val="ro-RO" w:eastAsia="ro-RO"/>
        </w:rPr>
      </w:pPr>
      <w:r w:rsidRPr="00454F89">
        <w:rPr>
          <w:b/>
          <w:lang w:val="ro-RO" w:eastAsia="ro-RO"/>
        </w:rPr>
        <w:t>RAPORT DE SPECIALITATE</w:t>
      </w:r>
    </w:p>
    <w:p w:rsidR="00287284" w:rsidRPr="00454F89" w:rsidRDefault="00287284" w:rsidP="00287284">
      <w:pPr>
        <w:jc w:val="center"/>
        <w:rPr>
          <w:rFonts w:eastAsia="Calibri"/>
          <w:b/>
          <w:lang w:val="ro-RO"/>
        </w:rPr>
      </w:pPr>
      <w:r w:rsidRPr="00C40A93">
        <w:rPr>
          <w:rFonts w:eastAsia="Calibri"/>
          <w:b/>
          <w:lang w:val="ro-RO"/>
        </w:rPr>
        <w:t>privind aprobarea predării unor bunuri de retur, aflate în proprietatea municipiului Sfântu Gheorghe, către operatorul serviciului de transport public local, societatea Multi-Trans SA și modificării Contractului de delegare a gestiunii serviciului de transport public local de călători prin curse regulate în aria teritorială de competență a Asociației de Dezvoltare Intercomunitară ”Transport Metropolitan SEPSI” nr. 51/2025, încheiat între Asociația de Dezvoltare Intercomunitară ”Transport Metropolitan SEPSI” și societatea Multi-Trans SA</w:t>
      </w:r>
    </w:p>
    <w:p w:rsidR="00287284" w:rsidRPr="00454F89" w:rsidRDefault="00287284" w:rsidP="00287284">
      <w:pPr>
        <w:jc w:val="both"/>
        <w:rPr>
          <w:color w:val="2E74B5" w:themeColor="accent1" w:themeShade="BF"/>
          <w:shd w:val="clear" w:color="auto" w:fill="FFFFFF"/>
          <w:lang w:val="ro-RO"/>
        </w:rPr>
      </w:pPr>
    </w:p>
    <w:p w:rsidR="00287284" w:rsidRPr="00454F89" w:rsidRDefault="00287284" w:rsidP="00287284">
      <w:pPr>
        <w:ind w:firstLine="708"/>
        <w:jc w:val="both"/>
        <w:rPr>
          <w:iCs/>
          <w:lang w:val="ro-RO"/>
        </w:rPr>
      </w:pPr>
      <w:r w:rsidRPr="00454F89">
        <w:rPr>
          <w:iCs/>
          <w:lang w:val="ro-RO"/>
        </w:rPr>
        <w:t>Având în vedere HCL nr. 91/2024 privind aprobarea asocierii municipiului Sfântu Gheorghe cu comuna Reci, comuna Ozun, comuna Chichiș, comuna Ilieni, comuna Arcuș, comuna Valea Crișului, comuna Ghidfalău, comuna Micfalău, comuna Bodoc, comuna Malnaș, comuna Bixad și comuna Moacșa, în vederea înființării Asociației de Dezvoltare Intercomunitară „Transport Metropolitan SEPSI”;</w:t>
      </w:r>
    </w:p>
    <w:p w:rsidR="00287284" w:rsidRPr="00454F89" w:rsidRDefault="00287284" w:rsidP="00287284">
      <w:pPr>
        <w:ind w:firstLine="708"/>
        <w:jc w:val="both"/>
        <w:rPr>
          <w:iCs/>
          <w:lang w:val="ro-RO"/>
        </w:rPr>
      </w:pPr>
      <w:r w:rsidRPr="00454F89">
        <w:rPr>
          <w:iCs/>
          <w:lang w:val="ro-RO"/>
        </w:rPr>
        <w:t>Având în vedere Dispoziția Primarului municipiului Sfântu Gheorghe nr. 1338/2024 privind delegarea calității de reprezentant în adunarea generală a asociațiilor de dezvoltare intercomunitară cu obiect de activitate serviciile comunitare de utilități publice, în cadrul cărora municipiul Sfântu Gheorghe are calitatea de membru;</w:t>
      </w:r>
    </w:p>
    <w:p w:rsidR="00287284" w:rsidRPr="00454F89" w:rsidRDefault="00287284" w:rsidP="00287284">
      <w:pPr>
        <w:ind w:firstLine="708"/>
        <w:jc w:val="both"/>
        <w:rPr>
          <w:iCs/>
          <w:lang w:val="ro-RO"/>
        </w:rPr>
      </w:pPr>
      <w:r w:rsidRPr="00454F89">
        <w:rPr>
          <w:iCs/>
          <w:lang w:val="ro-RO"/>
        </w:rPr>
        <w:t>Având în vedere prevederile Statutului Asociației de Dezvoltare Intercomunitară „Transport Metropolitan SEPSI”;</w:t>
      </w:r>
    </w:p>
    <w:p w:rsidR="00287284" w:rsidRPr="00454F89" w:rsidRDefault="00287284" w:rsidP="00287284">
      <w:pPr>
        <w:ind w:firstLine="708"/>
        <w:jc w:val="both"/>
        <w:rPr>
          <w:iCs/>
          <w:lang w:val="ro-RO"/>
        </w:rPr>
      </w:pPr>
      <w:r w:rsidRPr="00454F89">
        <w:rPr>
          <w:iCs/>
          <w:lang w:val="ro-RO"/>
        </w:rPr>
        <w:t>Având în vedere prevederile Legii serviciilor comunitare de utilități publice nr. 51/2006, republicată, cu modificările și completările ulterioare;</w:t>
      </w:r>
    </w:p>
    <w:p w:rsidR="00287284" w:rsidRPr="00454F89" w:rsidRDefault="00287284" w:rsidP="00287284">
      <w:pPr>
        <w:pStyle w:val="bele"/>
        <w:ind w:firstLine="567"/>
        <w:jc w:val="both"/>
        <w:rPr>
          <w:iCs/>
          <w:lang w:val="ro-RO"/>
        </w:rPr>
      </w:pPr>
      <w:r w:rsidRPr="00454F89">
        <w:rPr>
          <w:iCs/>
          <w:lang w:val="ro-RO"/>
        </w:rPr>
        <w:tab/>
        <w:t>Având în vedere prevederile Legii nr. 92/2007 a serviciilor publice de transport persoane în unitățile administrativ-teritoriale, cu modificările și completările ulterioare;</w:t>
      </w:r>
    </w:p>
    <w:p w:rsidR="00287284" w:rsidRPr="00454F89" w:rsidRDefault="00287284" w:rsidP="00287284">
      <w:pPr>
        <w:pStyle w:val="bele"/>
        <w:ind w:firstLine="567"/>
        <w:jc w:val="both"/>
        <w:rPr>
          <w:iCs/>
          <w:lang w:val="ro-RO"/>
        </w:rPr>
      </w:pPr>
      <w:r w:rsidRPr="00454F89">
        <w:rPr>
          <w:iCs/>
          <w:lang w:val="ro-RO"/>
        </w:rPr>
        <w:t>Având în vedere prevederile Regulamentului (CE) nr. 1370/2007 al Parlamentului European și al Consiliului din 23 octombrie 2007 privind serviciile publice de transport feroviar și rutier de călători și de abrogare a Regulamentelor (CEE) nr. 1191/69 și nr. 1107/70 ale Consiliului;</w:t>
      </w:r>
    </w:p>
    <w:p w:rsidR="00287284" w:rsidRPr="00454F89" w:rsidRDefault="00287284" w:rsidP="00287284">
      <w:pPr>
        <w:pStyle w:val="bele"/>
        <w:ind w:firstLine="567"/>
        <w:jc w:val="both"/>
        <w:rPr>
          <w:lang w:val="ro-RO"/>
        </w:rPr>
      </w:pPr>
      <w:r w:rsidRPr="00454F89">
        <w:rPr>
          <w:lang w:val="ro-RO"/>
        </w:rPr>
        <w:t>Având în vedere Contractul de delegare a gestiunii serviciului de transport public local de călători prin curse regulate în aria teritorială de competență a Asociației de Dezvoltare Intercomunitară „Transport Metropolitan SEPSI” nr. 51/2025, încheiat între Asociația de Dezvoltare Intercomunitară „Transport Metropolitan SEPSI” și operatorul de transport public local MULTI-TRANS S.A.;</w:t>
      </w:r>
    </w:p>
    <w:p w:rsidR="00287284" w:rsidRPr="00454F89" w:rsidRDefault="00287284" w:rsidP="00287284">
      <w:pPr>
        <w:ind w:firstLine="708"/>
        <w:jc w:val="both"/>
        <w:rPr>
          <w:rFonts w:eastAsia="Calibri"/>
          <w:lang w:val="ro-RO"/>
        </w:rPr>
      </w:pPr>
      <w:r w:rsidRPr="00454F89">
        <w:rPr>
          <w:rStyle w:val="Strong"/>
          <w:b w:val="0"/>
          <w:shd w:val="clear" w:color="auto" w:fill="FFFFFF"/>
          <w:lang w:val="ro-RO"/>
        </w:rPr>
        <w:t xml:space="preserve">Având în vedere Referatul de aprobare nr. </w:t>
      </w:r>
      <w:r w:rsidRPr="00686264">
        <w:rPr>
          <w:rStyle w:val="Strong"/>
          <w:b w:val="0"/>
          <w:shd w:val="clear" w:color="auto" w:fill="FFFFFF"/>
          <w:lang w:val="ro-RO"/>
        </w:rPr>
        <w:t>44580/22.07.2026</w:t>
      </w:r>
      <w:r w:rsidRPr="00454F89">
        <w:rPr>
          <w:rStyle w:val="Strong"/>
          <w:b w:val="0"/>
          <w:shd w:val="clear" w:color="auto" w:fill="FFFFFF"/>
          <w:lang w:val="ro-RO"/>
        </w:rPr>
        <w:t xml:space="preserve">  </w:t>
      </w:r>
      <w:r w:rsidRPr="00454F89">
        <w:rPr>
          <w:rFonts w:eastAsia="Calibri"/>
          <w:lang w:val="ro-RO"/>
        </w:rPr>
        <w:t xml:space="preserve">al viceprimarului </w:t>
      </w:r>
      <w:r w:rsidRPr="00454F89">
        <w:rPr>
          <w:lang w:val="ro-RO" w:eastAsia="zh-CN"/>
        </w:rPr>
        <w:t>municipiului Sfântu Gheorghe domnul Toth-Birtan Csaba</w:t>
      </w:r>
      <w:r w:rsidRPr="00454F89">
        <w:rPr>
          <w:rFonts w:eastAsia="Calibri"/>
          <w:lang w:val="ro-RO"/>
        </w:rPr>
        <w:t xml:space="preserve">; </w:t>
      </w:r>
    </w:p>
    <w:p w:rsidR="00287284" w:rsidRPr="00454F89" w:rsidRDefault="00287284" w:rsidP="00287284">
      <w:pPr>
        <w:ind w:firstLine="708"/>
        <w:jc w:val="both"/>
        <w:rPr>
          <w:rFonts w:eastAsia="Calibri"/>
          <w:lang w:val="ro-RO"/>
        </w:rPr>
      </w:pPr>
      <w:r w:rsidRPr="00454F89">
        <w:rPr>
          <w:iCs/>
          <w:lang w:val="ro-RO"/>
        </w:rPr>
        <w:t xml:space="preserve">Având în vedere Proiectul </w:t>
      </w:r>
      <w:bookmarkStart w:id="3" w:name="_Hlk235614187"/>
      <w:r w:rsidRPr="00454F89">
        <w:rPr>
          <w:iCs/>
          <w:lang w:val="ro-RO"/>
        </w:rPr>
        <w:t>de finanțare ”Achiziție de mijloace de transport public – autobuze electrice, 12 m în cadrul parteneriatului: UAT municipiului Sfântu Gheorghe – UAT Comuna Arcuș”</w:t>
      </w:r>
      <w:r w:rsidRPr="00454F89">
        <w:rPr>
          <w:rFonts w:eastAsia="Calibri"/>
          <w:lang w:val="ro-RO"/>
        </w:rPr>
        <w:t xml:space="preserve"> ;</w:t>
      </w:r>
    </w:p>
    <w:bookmarkEnd w:id="3"/>
    <w:p w:rsidR="00287284" w:rsidRPr="00454F89" w:rsidRDefault="00287284" w:rsidP="00287284">
      <w:pPr>
        <w:ind w:firstLine="708"/>
        <w:jc w:val="both"/>
        <w:rPr>
          <w:iCs/>
          <w:lang w:val="ro-RO"/>
        </w:rPr>
      </w:pPr>
      <w:r w:rsidRPr="00454F89">
        <w:rPr>
          <w:iCs/>
          <w:lang w:val="ro-RO"/>
        </w:rPr>
        <w:t>Având în vedere Procesul-verbal de recepție finală a stațiilor de încărcare lente și rapide nr. 24545/27.04.2026;</w:t>
      </w:r>
    </w:p>
    <w:p w:rsidR="00287284" w:rsidRPr="00355689" w:rsidRDefault="00287284" w:rsidP="00287284">
      <w:pPr>
        <w:ind w:firstLine="708"/>
        <w:jc w:val="both"/>
        <w:rPr>
          <w:iCs/>
          <w:lang w:val="ro-RO"/>
        </w:rPr>
      </w:pPr>
      <w:r w:rsidRPr="00355689">
        <w:rPr>
          <w:iCs/>
          <w:lang w:val="ro-RO"/>
        </w:rPr>
        <w:t>Având în vedere procesele-verbale de recepție finală a autobuzelor electrice nr. 24559/27.04.2026, nr. 29993/20.05.2026, nr. 30010/20.05.2026, nr. 36793/19.06.2026, nr. 36809/19.06.2026, nr. 36815/19.06.2026, nr. 36824/19.06.2026, nr. 36830/19.06.2026 și nr. 36838/19.06.2026; nr. 37892/24.06.2026, nr. 37899/24.06.2026 și nr.37903/24.06.2026</w:t>
      </w:r>
      <w:r w:rsidRPr="00355689">
        <w:rPr>
          <w:rFonts w:eastAsia="Calibri"/>
          <w:lang w:val="ro-RO"/>
        </w:rPr>
        <w:t>;</w:t>
      </w:r>
    </w:p>
    <w:p w:rsidR="00287284" w:rsidRPr="00454F89" w:rsidRDefault="00287284" w:rsidP="00287284">
      <w:pPr>
        <w:ind w:firstLine="708"/>
        <w:jc w:val="both"/>
        <w:rPr>
          <w:color w:val="2E74B5" w:themeColor="accent1" w:themeShade="BF"/>
          <w:shd w:val="clear" w:color="auto" w:fill="FFFFFF"/>
          <w:lang w:val="ro-RO"/>
        </w:rPr>
      </w:pPr>
      <w:r w:rsidRPr="00454F89">
        <w:rPr>
          <w:iCs/>
          <w:lang w:val="ro-RO"/>
        </w:rPr>
        <w:t xml:space="preserve">Având în vedere Nota internă nr. 44486/22.07.2026 a Serviciului elaborare și implementare proiecte din cadrul Primăriei Municipiului Sfântu Gheorghe, prin care se propune predarea, cu titlu de bunuri de retur, către operatorul serviciului de transport public local, societatea MULTI-TRANS S.A., a 12 autobuze electrice și a 16 stații de încărcare, aflate </w:t>
      </w:r>
      <w:r w:rsidRPr="00454F89">
        <w:rPr>
          <w:iCs/>
          <w:lang w:val="ro-RO"/>
        </w:rPr>
        <w:lastRenderedPageBreak/>
        <w:t>în proprietatea Municipiului Sfântu Gheorghe, în valoare totală de 38.865.030,32 lei, conform bunurilor inventariate;</w:t>
      </w:r>
    </w:p>
    <w:tbl>
      <w:tblPr>
        <w:tblW w:w="9840" w:type="dxa"/>
        <w:jc w:val="center"/>
        <w:tblLook w:val="04A0" w:firstRow="1" w:lastRow="0" w:firstColumn="1" w:lastColumn="0" w:noHBand="0" w:noVBand="1"/>
      </w:tblPr>
      <w:tblGrid>
        <w:gridCol w:w="700"/>
        <w:gridCol w:w="4420"/>
        <w:gridCol w:w="1963"/>
        <w:gridCol w:w="797"/>
        <w:gridCol w:w="1960"/>
      </w:tblGrid>
      <w:tr w:rsidR="00287284" w:rsidRPr="00454F89" w:rsidTr="00D151CF">
        <w:trPr>
          <w:trHeight w:val="510"/>
          <w:jc w:val="center"/>
        </w:trPr>
        <w:tc>
          <w:tcPr>
            <w:tcW w:w="700" w:type="dxa"/>
            <w:tcBorders>
              <w:top w:val="single" w:sz="4" w:space="0" w:color="auto"/>
              <w:left w:val="single" w:sz="4" w:space="0" w:color="auto"/>
              <w:bottom w:val="nil"/>
              <w:right w:val="single" w:sz="4" w:space="0" w:color="auto"/>
            </w:tcBorders>
            <w:shd w:val="clear" w:color="auto" w:fill="auto"/>
            <w:vAlign w:val="center"/>
            <w:hideMark/>
          </w:tcPr>
          <w:p w:rsidR="00287284" w:rsidRPr="00454F89" w:rsidRDefault="00287284" w:rsidP="00D151CF">
            <w:pPr>
              <w:jc w:val="both"/>
              <w:rPr>
                <w:b/>
                <w:bCs/>
                <w:sz w:val="20"/>
                <w:szCs w:val="20"/>
                <w:lang w:val="ro-RO"/>
              </w:rPr>
            </w:pPr>
            <w:r w:rsidRPr="00454F89">
              <w:rPr>
                <w:b/>
                <w:bCs/>
                <w:sz w:val="20"/>
                <w:szCs w:val="20"/>
                <w:lang w:val="ro-RO"/>
              </w:rPr>
              <w:t>Nr. crt.</w:t>
            </w:r>
          </w:p>
        </w:tc>
        <w:tc>
          <w:tcPr>
            <w:tcW w:w="4420" w:type="dxa"/>
            <w:tcBorders>
              <w:top w:val="single" w:sz="4" w:space="0" w:color="auto"/>
              <w:left w:val="nil"/>
              <w:bottom w:val="nil"/>
              <w:right w:val="single" w:sz="4" w:space="0" w:color="auto"/>
            </w:tcBorders>
            <w:shd w:val="clear" w:color="auto" w:fill="auto"/>
            <w:vAlign w:val="center"/>
            <w:hideMark/>
          </w:tcPr>
          <w:p w:rsidR="00287284" w:rsidRPr="00454F89" w:rsidRDefault="00287284" w:rsidP="00D151CF">
            <w:pPr>
              <w:jc w:val="both"/>
              <w:rPr>
                <w:b/>
                <w:bCs/>
                <w:sz w:val="20"/>
                <w:szCs w:val="20"/>
                <w:lang w:val="ro-RO"/>
              </w:rPr>
            </w:pPr>
            <w:r w:rsidRPr="00454F89">
              <w:rPr>
                <w:b/>
                <w:bCs/>
                <w:sz w:val="20"/>
                <w:szCs w:val="20"/>
                <w:lang w:val="ro-RO"/>
              </w:rPr>
              <w:t>Denumire bunurilor inventariate</w:t>
            </w:r>
          </w:p>
        </w:tc>
        <w:tc>
          <w:tcPr>
            <w:tcW w:w="1963" w:type="dxa"/>
            <w:tcBorders>
              <w:top w:val="single" w:sz="4" w:space="0" w:color="auto"/>
              <w:left w:val="nil"/>
              <w:bottom w:val="nil"/>
              <w:right w:val="single" w:sz="4" w:space="0" w:color="auto"/>
            </w:tcBorders>
            <w:shd w:val="clear" w:color="auto" w:fill="auto"/>
            <w:vAlign w:val="center"/>
            <w:hideMark/>
          </w:tcPr>
          <w:p w:rsidR="00287284" w:rsidRPr="00454F89" w:rsidRDefault="00287284" w:rsidP="00D151CF">
            <w:pPr>
              <w:jc w:val="both"/>
              <w:rPr>
                <w:b/>
                <w:bCs/>
                <w:sz w:val="20"/>
                <w:szCs w:val="20"/>
                <w:lang w:val="ro-RO"/>
              </w:rPr>
            </w:pPr>
            <w:r w:rsidRPr="00454F89">
              <w:rPr>
                <w:b/>
                <w:bCs/>
                <w:sz w:val="20"/>
                <w:szCs w:val="20"/>
                <w:lang w:val="ro-RO"/>
              </w:rPr>
              <w:t>Codul sau numărul de inventar</w:t>
            </w:r>
          </w:p>
        </w:tc>
        <w:tc>
          <w:tcPr>
            <w:tcW w:w="797" w:type="dxa"/>
            <w:tcBorders>
              <w:top w:val="single" w:sz="4" w:space="0" w:color="auto"/>
              <w:left w:val="nil"/>
              <w:bottom w:val="nil"/>
              <w:right w:val="single" w:sz="4" w:space="0" w:color="auto"/>
            </w:tcBorders>
            <w:shd w:val="clear" w:color="auto" w:fill="auto"/>
            <w:vAlign w:val="center"/>
            <w:hideMark/>
          </w:tcPr>
          <w:p w:rsidR="00287284" w:rsidRPr="00454F89" w:rsidRDefault="00287284" w:rsidP="00D151CF">
            <w:pPr>
              <w:jc w:val="both"/>
              <w:rPr>
                <w:b/>
                <w:bCs/>
                <w:sz w:val="20"/>
                <w:szCs w:val="20"/>
                <w:lang w:val="ro-RO"/>
              </w:rPr>
            </w:pPr>
            <w:r w:rsidRPr="00454F89">
              <w:rPr>
                <w:b/>
                <w:bCs/>
                <w:sz w:val="20"/>
                <w:szCs w:val="20"/>
                <w:lang w:val="ro-RO"/>
              </w:rPr>
              <w:t>BUC.</w:t>
            </w:r>
          </w:p>
        </w:tc>
        <w:tc>
          <w:tcPr>
            <w:tcW w:w="1960" w:type="dxa"/>
            <w:tcBorders>
              <w:top w:val="single" w:sz="4" w:space="0" w:color="auto"/>
              <w:left w:val="nil"/>
              <w:bottom w:val="nil"/>
              <w:right w:val="single" w:sz="4" w:space="0" w:color="auto"/>
            </w:tcBorders>
            <w:shd w:val="clear" w:color="auto" w:fill="auto"/>
            <w:vAlign w:val="center"/>
            <w:hideMark/>
          </w:tcPr>
          <w:p w:rsidR="00287284" w:rsidRPr="00454F89" w:rsidRDefault="00287284" w:rsidP="00D151CF">
            <w:pPr>
              <w:jc w:val="both"/>
              <w:rPr>
                <w:b/>
                <w:bCs/>
                <w:sz w:val="20"/>
                <w:szCs w:val="20"/>
                <w:lang w:val="ro-RO"/>
              </w:rPr>
            </w:pPr>
            <w:r w:rsidRPr="00454F89">
              <w:rPr>
                <w:b/>
                <w:bCs/>
                <w:sz w:val="20"/>
                <w:szCs w:val="20"/>
                <w:lang w:val="ro-RO"/>
              </w:rPr>
              <w:t>PREȚ UNITAR</w:t>
            </w:r>
          </w:p>
        </w:tc>
      </w:tr>
      <w:tr w:rsidR="00287284" w:rsidRPr="00454F89" w:rsidTr="00D151CF">
        <w:trPr>
          <w:trHeight w:val="340"/>
          <w:jc w:val="center"/>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1</w:t>
            </w:r>
          </w:p>
        </w:tc>
        <w:tc>
          <w:tcPr>
            <w:tcW w:w="4420" w:type="dxa"/>
            <w:tcBorders>
              <w:top w:val="single" w:sz="4" w:space="0" w:color="auto"/>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AUTOBUZ SOLARIS URBINO ELECTRIC E12</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742490</w:t>
            </w:r>
          </w:p>
        </w:tc>
        <w:tc>
          <w:tcPr>
            <w:tcW w:w="797" w:type="dxa"/>
            <w:tcBorders>
              <w:top w:val="single" w:sz="4" w:space="0" w:color="auto"/>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3,045,831.16</w:t>
            </w:r>
          </w:p>
        </w:tc>
      </w:tr>
      <w:tr w:rsidR="00287284" w:rsidRPr="00454F89" w:rsidTr="00D151CF">
        <w:trPr>
          <w:trHeight w:val="431"/>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2</w:t>
            </w:r>
          </w:p>
        </w:tc>
        <w:tc>
          <w:tcPr>
            <w:tcW w:w="4420" w:type="dxa"/>
            <w:tcBorders>
              <w:top w:val="nil"/>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AUTOBUZ SOLARIS URBINO ELECTRIC NE12</w:t>
            </w:r>
          </w:p>
        </w:tc>
        <w:tc>
          <w:tcPr>
            <w:tcW w:w="1963" w:type="dxa"/>
            <w:tcBorders>
              <w:top w:val="nil"/>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742510</w:t>
            </w:r>
          </w:p>
        </w:tc>
        <w:tc>
          <w:tcPr>
            <w:tcW w:w="797" w:type="dxa"/>
            <w:tcBorders>
              <w:top w:val="nil"/>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3,045,831.16</w:t>
            </w:r>
          </w:p>
        </w:tc>
      </w:tr>
      <w:tr w:rsidR="00287284" w:rsidRPr="00454F89" w:rsidTr="00D151CF">
        <w:trPr>
          <w:trHeight w:val="406"/>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3</w:t>
            </w:r>
          </w:p>
        </w:tc>
        <w:tc>
          <w:tcPr>
            <w:tcW w:w="4420" w:type="dxa"/>
            <w:tcBorders>
              <w:top w:val="nil"/>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742511</w:t>
            </w:r>
          </w:p>
        </w:tc>
        <w:tc>
          <w:tcPr>
            <w:tcW w:w="797" w:type="dxa"/>
            <w:tcBorders>
              <w:top w:val="nil"/>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3,045,831.16</w:t>
            </w:r>
          </w:p>
        </w:tc>
      </w:tr>
      <w:tr w:rsidR="00287284" w:rsidRPr="00454F89" w:rsidTr="00D151CF">
        <w:trPr>
          <w:trHeight w:val="428"/>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4</w:t>
            </w:r>
          </w:p>
        </w:tc>
        <w:tc>
          <w:tcPr>
            <w:tcW w:w="4420" w:type="dxa"/>
            <w:tcBorders>
              <w:top w:val="nil"/>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742528</w:t>
            </w:r>
          </w:p>
        </w:tc>
        <w:tc>
          <w:tcPr>
            <w:tcW w:w="797" w:type="dxa"/>
            <w:tcBorders>
              <w:top w:val="nil"/>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3,045,831.16</w:t>
            </w:r>
          </w:p>
        </w:tc>
      </w:tr>
      <w:tr w:rsidR="00287284" w:rsidRPr="00454F89" w:rsidTr="00D151CF">
        <w:trPr>
          <w:trHeight w:val="359"/>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5</w:t>
            </w:r>
          </w:p>
        </w:tc>
        <w:tc>
          <w:tcPr>
            <w:tcW w:w="4420" w:type="dxa"/>
            <w:tcBorders>
              <w:top w:val="nil"/>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742529</w:t>
            </w:r>
          </w:p>
        </w:tc>
        <w:tc>
          <w:tcPr>
            <w:tcW w:w="797" w:type="dxa"/>
            <w:tcBorders>
              <w:top w:val="nil"/>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3,045,831.16</w:t>
            </w:r>
          </w:p>
        </w:tc>
      </w:tr>
      <w:tr w:rsidR="00287284" w:rsidRPr="00454F89" w:rsidTr="00D151CF">
        <w:trPr>
          <w:trHeight w:val="407"/>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6</w:t>
            </w:r>
          </w:p>
        </w:tc>
        <w:tc>
          <w:tcPr>
            <w:tcW w:w="4420" w:type="dxa"/>
            <w:tcBorders>
              <w:top w:val="nil"/>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742530</w:t>
            </w:r>
          </w:p>
        </w:tc>
        <w:tc>
          <w:tcPr>
            <w:tcW w:w="797" w:type="dxa"/>
            <w:tcBorders>
              <w:top w:val="nil"/>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3,045,831.16</w:t>
            </w:r>
          </w:p>
        </w:tc>
      </w:tr>
      <w:tr w:rsidR="00287284" w:rsidRPr="00454F89" w:rsidTr="00D151CF">
        <w:trPr>
          <w:trHeight w:val="427"/>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7</w:t>
            </w:r>
          </w:p>
        </w:tc>
        <w:tc>
          <w:tcPr>
            <w:tcW w:w="4420" w:type="dxa"/>
            <w:tcBorders>
              <w:top w:val="nil"/>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742531</w:t>
            </w:r>
          </w:p>
        </w:tc>
        <w:tc>
          <w:tcPr>
            <w:tcW w:w="797" w:type="dxa"/>
            <w:tcBorders>
              <w:top w:val="nil"/>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3,045,831.16</w:t>
            </w:r>
          </w:p>
        </w:tc>
      </w:tr>
      <w:tr w:rsidR="00287284" w:rsidRPr="00454F89" w:rsidTr="00D151CF">
        <w:trPr>
          <w:trHeight w:val="40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8</w:t>
            </w:r>
          </w:p>
        </w:tc>
        <w:tc>
          <w:tcPr>
            <w:tcW w:w="4420" w:type="dxa"/>
            <w:tcBorders>
              <w:top w:val="nil"/>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AUTOBUZ SOLARIIS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742532</w:t>
            </w:r>
          </w:p>
        </w:tc>
        <w:tc>
          <w:tcPr>
            <w:tcW w:w="797" w:type="dxa"/>
            <w:tcBorders>
              <w:top w:val="nil"/>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3,045,831.16</w:t>
            </w:r>
          </w:p>
        </w:tc>
      </w:tr>
      <w:tr w:rsidR="00287284" w:rsidRPr="00454F89" w:rsidTr="00D151CF">
        <w:trPr>
          <w:trHeight w:val="424"/>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9</w:t>
            </w:r>
          </w:p>
        </w:tc>
        <w:tc>
          <w:tcPr>
            <w:tcW w:w="4420" w:type="dxa"/>
            <w:tcBorders>
              <w:top w:val="nil"/>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AUTOBUZSOLARIS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742533</w:t>
            </w:r>
          </w:p>
        </w:tc>
        <w:tc>
          <w:tcPr>
            <w:tcW w:w="797" w:type="dxa"/>
            <w:tcBorders>
              <w:top w:val="nil"/>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3,045,831.16</w:t>
            </w:r>
          </w:p>
        </w:tc>
      </w:tr>
      <w:tr w:rsidR="00287284" w:rsidRPr="00454F89" w:rsidTr="00D151CF">
        <w:trPr>
          <w:trHeight w:val="46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10</w:t>
            </w:r>
          </w:p>
        </w:tc>
        <w:tc>
          <w:tcPr>
            <w:tcW w:w="4420" w:type="dxa"/>
            <w:tcBorders>
              <w:top w:val="nil"/>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742534</w:t>
            </w:r>
          </w:p>
        </w:tc>
        <w:tc>
          <w:tcPr>
            <w:tcW w:w="797" w:type="dxa"/>
            <w:tcBorders>
              <w:top w:val="nil"/>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3,045,734.16</w:t>
            </w:r>
          </w:p>
        </w:tc>
      </w:tr>
      <w:tr w:rsidR="00287284" w:rsidRPr="00454F89" w:rsidTr="00D151CF">
        <w:trPr>
          <w:trHeight w:val="41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11</w:t>
            </w:r>
          </w:p>
        </w:tc>
        <w:tc>
          <w:tcPr>
            <w:tcW w:w="4420" w:type="dxa"/>
            <w:tcBorders>
              <w:top w:val="nil"/>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742535</w:t>
            </w:r>
          </w:p>
        </w:tc>
        <w:tc>
          <w:tcPr>
            <w:tcW w:w="797" w:type="dxa"/>
            <w:tcBorders>
              <w:top w:val="nil"/>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3,045,734.16</w:t>
            </w:r>
          </w:p>
        </w:tc>
      </w:tr>
      <w:tr w:rsidR="00287284" w:rsidRPr="00454F89" w:rsidTr="00D151CF">
        <w:trPr>
          <w:trHeight w:val="416"/>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12</w:t>
            </w:r>
          </w:p>
        </w:tc>
        <w:tc>
          <w:tcPr>
            <w:tcW w:w="4420" w:type="dxa"/>
            <w:tcBorders>
              <w:top w:val="nil"/>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742536</w:t>
            </w:r>
          </w:p>
        </w:tc>
        <w:tc>
          <w:tcPr>
            <w:tcW w:w="797" w:type="dxa"/>
            <w:tcBorders>
              <w:top w:val="nil"/>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3,045,734.16</w:t>
            </w:r>
          </w:p>
        </w:tc>
      </w:tr>
      <w:tr w:rsidR="00287284" w:rsidRPr="00454F89" w:rsidTr="00D151CF">
        <w:trPr>
          <w:trHeight w:val="510"/>
          <w:jc w:val="center"/>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13</w:t>
            </w:r>
          </w:p>
        </w:tc>
        <w:tc>
          <w:tcPr>
            <w:tcW w:w="4420" w:type="dxa"/>
            <w:tcBorders>
              <w:top w:val="single" w:sz="4" w:space="0" w:color="auto"/>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STATIE DE INCARCARE LENTA SETEC POWER BOOST 60</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742512</w:t>
            </w:r>
          </w:p>
        </w:tc>
        <w:tc>
          <w:tcPr>
            <w:tcW w:w="797" w:type="dxa"/>
            <w:tcBorders>
              <w:top w:val="single" w:sz="4" w:space="0" w:color="auto"/>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134,672.19</w:t>
            </w:r>
          </w:p>
        </w:tc>
      </w:tr>
      <w:tr w:rsidR="00287284" w:rsidRPr="00454F89" w:rsidTr="00D151CF">
        <w:trPr>
          <w:trHeight w:val="51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14</w:t>
            </w:r>
          </w:p>
        </w:tc>
        <w:tc>
          <w:tcPr>
            <w:tcW w:w="4420" w:type="dxa"/>
            <w:tcBorders>
              <w:top w:val="nil"/>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742513</w:t>
            </w:r>
          </w:p>
        </w:tc>
        <w:tc>
          <w:tcPr>
            <w:tcW w:w="797" w:type="dxa"/>
            <w:tcBorders>
              <w:top w:val="nil"/>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134,672.19</w:t>
            </w:r>
          </w:p>
        </w:tc>
      </w:tr>
      <w:tr w:rsidR="00287284" w:rsidRPr="00454F89" w:rsidTr="00D151CF">
        <w:trPr>
          <w:trHeight w:val="49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15</w:t>
            </w:r>
          </w:p>
        </w:tc>
        <w:tc>
          <w:tcPr>
            <w:tcW w:w="4420" w:type="dxa"/>
            <w:tcBorders>
              <w:top w:val="nil"/>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742514</w:t>
            </w:r>
          </w:p>
        </w:tc>
        <w:tc>
          <w:tcPr>
            <w:tcW w:w="797" w:type="dxa"/>
            <w:tcBorders>
              <w:top w:val="nil"/>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134,672.19</w:t>
            </w:r>
          </w:p>
        </w:tc>
      </w:tr>
      <w:tr w:rsidR="00287284" w:rsidRPr="00454F89" w:rsidTr="00D151CF">
        <w:trPr>
          <w:trHeight w:val="57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16</w:t>
            </w:r>
          </w:p>
        </w:tc>
        <w:tc>
          <w:tcPr>
            <w:tcW w:w="4420" w:type="dxa"/>
            <w:tcBorders>
              <w:top w:val="nil"/>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742515</w:t>
            </w:r>
          </w:p>
        </w:tc>
        <w:tc>
          <w:tcPr>
            <w:tcW w:w="797" w:type="dxa"/>
            <w:tcBorders>
              <w:top w:val="nil"/>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134,672.19</w:t>
            </w:r>
          </w:p>
        </w:tc>
      </w:tr>
      <w:tr w:rsidR="00287284" w:rsidRPr="00454F89" w:rsidTr="00D151CF">
        <w:trPr>
          <w:trHeight w:val="48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17</w:t>
            </w:r>
          </w:p>
        </w:tc>
        <w:tc>
          <w:tcPr>
            <w:tcW w:w="4420" w:type="dxa"/>
            <w:tcBorders>
              <w:top w:val="nil"/>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742516</w:t>
            </w:r>
          </w:p>
        </w:tc>
        <w:tc>
          <w:tcPr>
            <w:tcW w:w="797" w:type="dxa"/>
            <w:tcBorders>
              <w:top w:val="nil"/>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134,672.19</w:t>
            </w:r>
          </w:p>
        </w:tc>
      </w:tr>
      <w:tr w:rsidR="00287284" w:rsidRPr="00454F89" w:rsidTr="00D151CF">
        <w:trPr>
          <w:trHeight w:val="54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18</w:t>
            </w:r>
          </w:p>
        </w:tc>
        <w:tc>
          <w:tcPr>
            <w:tcW w:w="4420" w:type="dxa"/>
            <w:tcBorders>
              <w:top w:val="nil"/>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742517</w:t>
            </w:r>
          </w:p>
        </w:tc>
        <w:tc>
          <w:tcPr>
            <w:tcW w:w="797" w:type="dxa"/>
            <w:tcBorders>
              <w:top w:val="nil"/>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134,672.19</w:t>
            </w:r>
          </w:p>
        </w:tc>
      </w:tr>
      <w:tr w:rsidR="00287284" w:rsidRPr="00454F89" w:rsidTr="00D151CF">
        <w:trPr>
          <w:trHeight w:val="58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19</w:t>
            </w:r>
          </w:p>
        </w:tc>
        <w:tc>
          <w:tcPr>
            <w:tcW w:w="4420" w:type="dxa"/>
            <w:tcBorders>
              <w:top w:val="nil"/>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742518</w:t>
            </w:r>
          </w:p>
        </w:tc>
        <w:tc>
          <w:tcPr>
            <w:tcW w:w="797" w:type="dxa"/>
            <w:tcBorders>
              <w:top w:val="nil"/>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134,672.19</w:t>
            </w:r>
          </w:p>
        </w:tc>
      </w:tr>
      <w:tr w:rsidR="00287284" w:rsidRPr="00454F89" w:rsidTr="00D151CF">
        <w:trPr>
          <w:trHeight w:val="60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20</w:t>
            </w:r>
          </w:p>
        </w:tc>
        <w:tc>
          <w:tcPr>
            <w:tcW w:w="4420" w:type="dxa"/>
            <w:tcBorders>
              <w:top w:val="nil"/>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742519</w:t>
            </w:r>
          </w:p>
        </w:tc>
        <w:tc>
          <w:tcPr>
            <w:tcW w:w="797" w:type="dxa"/>
            <w:tcBorders>
              <w:top w:val="nil"/>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134,672.19</w:t>
            </w:r>
          </w:p>
        </w:tc>
      </w:tr>
      <w:tr w:rsidR="00287284" w:rsidRPr="00454F89" w:rsidTr="00D151CF">
        <w:trPr>
          <w:trHeight w:val="591"/>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21</w:t>
            </w:r>
          </w:p>
        </w:tc>
        <w:tc>
          <w:tcPr>
            <w:tcW w:w="4420" w:type="dxa"/>
            <w:tcBorders>
              <w:top w:val="nil"/>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742520</w:t>
            </w:r>
          </w:p>
        </w:tc>
        <w:tc>
          <w:tcPr>
            <w:tcW w:w="797" w:type="dxa"/>
            <w:tcBorders>
              <w:top w:val="nil"/>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134,672.19</w:t>
            </w:r>
          </w:p>
        </w:tc>
      </w:tr>
      <w:tr w:rsidR="00287284" w:rsidRPr="00454F89" w:rsidTr="00D151CF">
        <w:trPr>
          <w:trHeight w:val="52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22</w:t>
            </w:r>
          </w:p>
        </w:tc>
        <w:tc>
          <w:tcPr>
            <w:tcW w:w="4420" w:type="dxa"/>
            <w:tcBorders>
              <w:top w:val="nil"/>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742521</w:t>
            </w:r>
          </w:p>
        </w:tc>
        <w:tc>
          <w:tcPr>
            <w:tcW w:w="797" w:type="dxa"/>
            <w:tcBorders>
              <w:top w:val="nil"/>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134,672.19</w:t>
            </w:r>
          </w:p>
        </w:tc>
      </w:tr>
      <w:tr w:rsidR="00287284" w:rsidRPr="00454F89" w:rsidTr="00D151CF">
        <w:trPr>
          <w:trHeight w:val="579"/>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23</w:t>
            </w:r>
          </w:p>
        </w:tc>
        <w:tc>
          <w:tcPr>
            <w:tcW w:w="4420" w:type="dxa"/>
            <w:tcBorders>
              <w:top w:val="nil"/>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742522</w:t>
            </w:r>
          </w:p>
        </w:tc>
        <w:tc>
          <w:tcPr>
            <w:tcW w:w="797" w:type="dxa"/>
            <w:tcBorders>
              <w:top w:val="nil"/>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134,672.19</w:t>
            </w:r>
          </w:p>
        </w:tc>
      </w:tr>
      <w:tr w:rsidR="00287284" w:rsidRPr="00454F89" w:rsidTr="00D151CF">
        <w:trPr>
          <w:trHeight w:val="559"/>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24</w:t>
            </w:r>
          </w:p>
        </w:tc>
        <w:tc>
          <w:tcPr>
            <w:tcW w:w="4420" w:type="dxa"/>
            <w:tcBorders>
              <w:top w:val="nil"/>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742523</w:t>
            </w:r>
          </w:p>
        </w:tc>
        <w:tc>
          <w:tcPr>
            <w:tcW w:w="797" w:type="dxa"/>
            <w:tcBorders>
              <w:top w:val="nil"/>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134,672.19</w:t>
            </w:r>
          </w:p>
        </w:tc>
      </w:tr>
      <w:tr w:rsidR="00287284" w:rsidRPr="00454F89" w:rsidTr="00D151CF">
        <w:trPr>
          <w:trHeight w:val="553"/>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25</w:t>
            </w:r>
          </w:p>
        </w:tc>
        <w:tc>
          <w:tcPr>
            <w:tcW w:w="4420" w:type="dxa"/>
            <w:tcBorders>
              <w:top w:val="nil"/>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STATIE DE INCARCARE RAPIDA SETEC POWER BOOST 120</w:t>
            </w:r>
          </w:p>
        </w:tc>
        <w:tc>
          <w:tcPr>
            <w:tcW w:w="1963" w:type="dxa"/>
            <w:tcBorders>
              <w:top w:val="nil"/>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742524</w:t>
            </w:r>
          </w:p>
        </w:tc>
        <w:tc>
          <w:tcPr>
            <w:tcW w:w="797" w:type="dxa"/>
            <w:tcBorders>
              <w:top w:val="nil"/>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174,820.28</w:t>
            </w:r>
          </w:p>
        </w:tc>
      </w:tr>
      <w:tr w:rsidR="00287284" w:rsidRPr="00454F89" w:rsidTr="00D151CF">
        <w:trPr>
          <w:trHeight w:val="561"/>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26</w:t>
            </w:r>
          </w:p>
        </w:tc>
        <w:tc>
          <w:tcPr>
            <w:tcW w:w="4420" w:type="dxa"/>
            <w:tcBorders>
              <w:top w:val="nil"/>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STATIE DE INCARCARE RAPIDA SETEC POWER BOOST 120</w:t>
            </w:r>
          </w:p>
        </w:tc>
        <w:tc>
          <w:tcPr>
            <w:tcW w:w="1963" w:type="dxa"/>
            <w:tcBorders>
              <w:top w:val="nil"/>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742525</w:t>
            </w:r>
          </w:p>
        </w:tc>
        <w:tc>
          <w:tcPr>
            <w:tcW w:w="797" w:type="dxa"/>
            <w:tcBorders>
              <w:top w:val="nil"/>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174,820.28</w:t>
            </w:r>
          </w:p>
        </w:tc>
      </w:tr>
      <w:tr w:rsidR="00287284" w:rsidRPr="00454F89" w:rsidTr="00D151CF">
        <w:trPr>
          <w:trHeight w:val="55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lastRenderedPageBreak/>
              <w:t>27</w:t>
            </w:r>
          </w:p>
        </w:tc>
        <w:tc>
          <w:tcPr>
            <w:tcW w:w="4420" w:type="dxa"/>
            <w:tcBorders>
              <w:top w:val="nil"/>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STATIE DE INCARCARE RAPIDA SETEC POWER BOOST 120</w:t>
            </w:r>
          </w:p>
        </w:tc>
        <w:tc>
          <w:tcPr>
            <w:tcW w:w="1963" w:type="dxa"/>
            <w:tcBorders>
              <w:top w:val="nil"/>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742526</w:t>
            </w:r>
          </w:p>
        </w:tc>
        <w:tc>
          <w:tcPr>
            <w:tcW w:w="797" w:type="dxa"/>
            <w:tcBorders>
              <w:top w:val="nil"/>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174,820.28</w:t>
            </w:r>
          </w:p>
        </w:tc>
      </w:tr>
      <w:tr w:rsidR="00287284" w:rsidRPr="00454F89" w:rsidTr="00D151CF">
        <w:trPr>
          <w:trHeight w:val="54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28</w:t>
            </w:r>
          </w:p>
        </w:tc>
        <w:tc>
          <w:tcPr>
            <w:tcW w:w="4420" w:type="dxa"/>
            <w:tcBorders>
              <w:top w:val="nil"/>
              <w:left w:val="nil"/>
              <w:bottom w:val="single" w:sz="4" w:space="0" w:color="auto"/>
              <w:right w:val="single" w:sz="4" w:space="0" w:color="auto"/>
            </w:tcBorders>
            <w:shd w:val="clear" w:color="auto" w:fill="auto"/>
            <w:vAlign w:val="bottom"/>
            <w:hideMark/>
          </w:tcPr>
          <w:p w:rsidR="00287284" w:rsidRPr="00454F89" w:rsidRDefault="00287284" w:rsidP="00D151CF">
            <w:pPr>
              <w:jc w:val="both"/>
              <w:rPr>
                <w:sz w:val="20"/>
                <w:szCs w:val="20"/>
                <w:lang w:val="ro-RO"/>
              </w:rPr>
            </w:pPr>
            <w:r w:rsidRPr="00454F89">
              <w:rPr>
                <w:sz w:val="20"/>
                <w:szCs w:val="20"/>
                <w:lang w:val="ro-RO"/>
              </w:rPr>
              <w:t>STATIE DE INCARCARE RAPIDA SETEC POWER BOOST 120</w:t>
            </w:r>
          </w:p>
        </w:tc>
        <w:tc>
          <w:tcPr>
            <w:tcW w:w="1963" w:type="dxa"/>
            <w:tcBorders>
              <w:top w:val="nil"/>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742527</w:t>
            </w:r>
          </w:p>
        </w:tc>
        <w:tc>
          <w:tcPr>
            <w:tcW w:w="797" w:type="dxa"/>
            <w:tcBorders>
              <w:top w:val="nil"/>
              <w:left w:val="nil"/>
              <w:bottom w:val="single" w:sz="4" w:space="0" w:color="auto"/>
              <w:right w:val="single" w:sz="4" w:space="0" w:color="auto"/>
            </w:tcBorders>
            <w:shd w:val="clear" w:color="auto" w:fill="auto"/>
            <w:vAlign w:val="center"/>
            <w:hideMark/>
          </w:tcPr>
          <w:p w:rsidR="00287284" w:rsidRPr="00454F89" w:rsidRDefault="00287284" w:rsidP="00D151C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174,820.28</w:t>
            </w:r>
          </w:p>
        </w:tc>
      </w:tr>
      <w:tr w:rsidR="00287284" w:rsidRPr="00454F89" w:rsidTr="00D151CF">
        <w:trPr>
          <w:trHeight w:val="381"/>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 </w:t>
            </w:r>
          </w:p>
        </w:tc>
        <w:tc>
          <w:tcPr>
            <w:tcW w:w="4420" w:type="dxa"/>
            <w:tcBorders>
              <w:top w:val="nil"/>
              <w:left w:val="nil"/>
              <w:bottom w:val="single" w:sz="4" w:space="0" w:color="auto"/>
              <w:right w:val="single" w:sz="4" w:space="0" w:color="auto"/>
            </w:tcBorders>
            <w:shd w:val="clear" w:color="auto" w:fill="auto"/>
            <w:vAlign w:val="bottom"/>
            <w:hideMark/>
          </w:tcPr>
          <w:p w:rsidR="00287284" w:rsidRPr="00454F89" w:rsidRDefault="00287284" w:rsidP="00D151CF">
            <w:pPr>
              <w:jc w:val="both"/>
              <w:rPr>
                <w:b/>
                <w:bCs/>
                <w:sz w:val="20"/>
                <w:szCs w:val="20"/>
                <w:lang w:val="ro-RO"/>
              </w:rPr>
            </w:pPr>
            <w:r w:rsidRPr="00454F89">
              <w:rPr>
                <w:b/>
                <w:bCs/>
                <w:sz w:val="20"/>
                <w:szCs w:val="20"/>
                <w:lang w:val="ro-RO"/>
              </w:rPr>
              <w:t>TOTAL</w:t>
            </w:r>
          </w:p>
        </w:tc>
        <w:tc>
          <w:tcPr>
            <w:tcW w:w="1963" w:type="dxa"/>
            <w:tcBorders>
              <w:top w:val="nil"/>
              <w:left w:val="nil"/>
              <w:bottom w:val="single" w:sz="4" w:space="0" w:color="auto"/>
              <w:right w:val="single" w:sz="4" w:space="0" w:color="auto"/>
            </w:tcBorders>
            <w:shd w:val="clear" w:color="auto" w:fill="auto"/>
            <w:noWrap/>
            <w:vAlign w:val="center"/>
            <w:hideMark/>
          </w:tcPr>
          <w:p w:rsidR="00287284" w:rsidRPr="00454F89" w:rsidRDefault="00287284" w:rsidP="00D151CF">
            <w:pPr>
              <w:jc w:val="both"/>
              <w:rPr>
                <w:sz w:val="20"/>
                <w:szCs w:val="20"/>
                <w:lang w:val="ro-RO"/>
              </w:rPr>
            </w:pPr>
            <w:r w:rsidRPr="00454F89">
              <w:rPr>
                <w:sz w:val="20"/>
                <w:szCs w:val="20"/>
                <w:lang w:val="ro-RO"/>
              </w:rPr>
              <w:t> </w:t>
            </w:r>
          </w:p>
        </w:tc>
        <w:tc>
          <w:tcPr>
            <w:tcW w:w="797"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sz w:val="20"/>
                <w:szCs w:val="20"/>
                <w:lang w:val="ro-RO"/>
              </w:rPr>
            </w:pPr>
            <w:r w:rsidRPr="00454F89">
              <w:rPr>
                <w:sz w:val="20"/>
                <w:szCs w:val="20"/>
                <w:lang w:val="ro-RO"/>
              </w:rPr>
              <w:t> </w:t>
            </w:r>
          </w:p>
        </w:tc>
        <w:tc>
          <w:tcPr>
            <w:tcW w:w="1960" w:type="dxa"/>
            <w:tcBorders>
              <w:top w:val="nil"/>
              <w:left w:val="nil"/>
              <w:bottom w:val="single" w:sz="4" w:space="0" w:color="auto"/>
              <w:right w:val="single" w:sz="4" w:space="0" w:color="auto"/>
            </w:tcBorders>
            <w:shd w:val="clear" w:color="auto" w:fill="auto"/>
            <w:noWrap/>
            <w:vAlign w:val="bottom"/>
            <w:hideMark/>
          </w:tcPr>
          <w:p w:rsidR="00287284" w:rsidRPr="00454F89" w:rsidRDefault="00287284" w:rsidP="00D151CF">
            <w:pPr>
              <w:jc w:val="both"/>
              <w:rPr>
                <w:b/>
                <w:bCs/>
                <w:sz w:val="20"/>
                <w:szCs w:val="20"/>
                <w:lang w:val="ro-RO"/>
              </w:rPr>
            </w:pPr>
            <w:r w:rsidRPr="00454F89">
              <w:rPr>
                <w:b/>
                <w:bCs/>
                <w:sz w:val="20"/>
                <w:szCs w:val="20"/>
                <w:lang w:val="ro-RO"/>
              </w:rPr>
              <w:t>38,865,030.32</w:t>
            </w:r>
          </w:p>
        </w:tc>
      </w:tr>
    </w:tbl>
    <w:p w:rsidR="00287284" w:rsidRPr="002F15BF" w:rsidRDefault="00287284" w:rsidP="00287284">
      <w:pPr>
        <w:spacing w:after="160" w:line="259" w:lineRule="auto"/>
        <w:ind w:firstLine="708"/>
        <w:jc w:val="both"/>
        <w:rPr>
          <w:rFonts w:eastAsiaTheme="minorHAnsi"/>
          <w:lang w:val="ro-RO"/>
        </w:rPr>
      </w:pPr>
      <w:r w:rsidRPr="002F15BF">
        <w:rPr>
          <w:rFonts w:eastAsiaTheme="minorHAnsi"/>
          <w:lang w:val="ro-RO"/>
        </w:rPr>
        <w:t xml:space="preserve">Anexa nr. 5.2 </w:t>
      </w:r>
      <w:bookmarkStart w:id="4" w:name="_Hlk235605799"/>
      <w:r w:rsidRPr="002F15BF">
        <w:rPr>
          <w:rFonts w:eastAsiaTheme="minorHAnsi"/>
          <w:lang w:val="ro-RO"/>
        </w:rPr>
        <w:t xml:space="preserve">”Lista mijloacelor de transport utilizate la prestarea Obligației de Serviciu Public”  </w:t>
      </w:r>
      <w:bookmarkEnd w:id="4"/>
      <w:r w:rsidRPr="002F15BF">
        <w:rPr>
          <w:rFonts w:eastAsiaTheme="minorHAnsi"/>
          <w:lang w:val="ro-RO"/>
        </w:rPr>
        <w:t xml:space="preserve">la Contractul de delegare nr. </w:t>
      </w:r>
      <w:r w:rsidRPr="002F15BF">
        <w:rPr>
          <w:rFonts w:eastAsia="Calibri"/>
          <w:kern w:val="2"/>
          <w:lang w:val="ro-RO"/>
          <w14:ligatures w14:val="standardContextual"/>
        </w:rPr>
        <w:t xml:space="preserve">51/2025 </w:t>
      </w:r>
      <w:r w:rsidRPr="002F15BF">
        <w:rPr>
          <w:rFonts w:eastAsiaTheme="minorHAnsi"/>
          <w:lang w:val="ro-RO"/>
        </w:rPr>
        <w:t>se completează cu doisprezece (12) autobuze electrice, după cum urmează:</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76"/>
        <w:gridCol w:w="1985"/>
        <w:gridCol w:w="992"/>
        <w:gridCol w:w="709"/>
        <w:gridCol w:w="1559"/>
        <w:gridCol w:w="850"/>
        <w:gridCol w:w="2127"/>
      </w:tblGrid>
      <w:tr w:rsidR="00287284" w:rsidRPr="002F15BF" w:rsidTr="00D151CF">
        <w:trPr>
          <w:trHeight w:val="511"/>
          <w:jc w:val="center"/>
        </w:trPr>
        <w:tc>
          <w:tcPr>
            <w:tcW w:w="562" w:type="dxa"/>
          </w:tcPr>
          <w:p w:rsidR="00287284" w:rsidRPr="002F15BF" w:rsidRDefault="00287284" w:rsidP="00D151CF">
            <w:pPr>
              <w:jc w:val="both"/>
              <w:rPr>
                <w:b/>
                <w:sz w:val="20"/>
                <w:szCs w:val="20"/>
                <w:lang w:val="ro-RO" w:eastAsia="ro-RO"/>
              </w:rPr>
            </w:pPr>
            <w:bookmarkStart w:id="5" w:name="_Hlk235622339"/>
          </w:p>
          <w:p w:rsidR="00287284" w:rsidRPr="002F15BF" w:rsidRDefault="00287284" w:rsidP="00D151CF">
            <w:pPr>
              <w:jc w:val="both"/>
              <w:rPr>
                <w:b/>
                <w:sz w:val="20"/>
                <w:szCs w:val="20"/>
                <w:lang w:val="ro-RO" w:eastAsia="ro-RO"/>
              </w:rPr>
            </w:pPr>
            <w:r w:rsidRPr="002F15BF">
              <w:rPr>
                <w:b/>
                <w:sz w:val="20"/>
                <w:szCs w:val="20"/>
                <w:lang w:val="ro-RO" w:eastAsia="ro-RO"/>
              </w:rPr>
              <w:t>Nr.</w:t>
            </w:r>
          </w:p>
        </w:tc>
        <w:tc>
          <w:tcPr>
            <w:tcW w:w="1276" w:type="dxa"/>
            <w:shd w:val="clear" w:color="auto" w:fill="auto"/>
            <w:vAlign w:val="center"/>
          </w:tcPr>
          <w:p w:rsidR="00287284" w:rsidRPr="002F15BF" w:rsidRDefault="00287284" w:rsidP="00D151CF">
            <w:pPr>
              <w:jc w:val="both"/>
              <w:rPr>
                <w:b/>
                <w:sz w:val="20"/>
                <w:szCs w:val="20"/>
                <w:lang w:val="ro-RO" w:eastAsia="ro-RO"/>
              </w:rPr>
            </w:pPr>
            <w:r w:rsidRPr="002F15BF">
              <w:rPr>
                <w:b/>
                <w:sz w:val="20"/>
                <w:szCs w:val="20"/>
                <w:lang w:val="ro-RO" w:eastAsia="ro-RO"/>
              </w:rPr>
              <w:t>Nr. înmatriculă</w:t>
            </w:r>
          </w:p>
        </w:tc>
        <w:tc>
          <w:tcPr>
            <w:tcW w:w="1985" w:type="dxa"/>
            <w:shd w:val="clear" w:color="auto" w:fill="auto"/>
            <w:vAlign w:val="bottom"/>
          </w:tcPr>
          <w:p w:rsidR="00287284" w:rsidRPr="002F15BF" w:rsidRDefault="00287284" w:rsidP="00D151CF">
            <w:pPr>
              <w:jc w:val="both"/>
              <w:rPr>
                <w:b/>
                <w:sz w:val="20"/>
                <w:szCs w:val="20"/>
                <w:lang w:val="ro-RO" w:eastAsia="ro-RO"/>
              </w:rPr>
            </w:pPr>
            <w:r w:rsidRPr="002F15BF">
              <w:rPr>
                <w:b/>
                <w:sz w:val="20"/>
                <w:szCs w:val="20"/>
                <w:lang w:val="ro-RO" w:eastAsia="ro-RO"/>
              </w:rPr>
              <w:t>Seria șasiu</w:t>
            </w:r>
          </w:p>
          <w:p w:rsidR="00287284" w:rsidRPr="002F15BF" w:rsidRDefault="00287284" w:rsidP="00D151CF">
            <w:pPr>
              <w:jc w:val="both"/>
              <w:rPr>
                <w:b/>
                <w:sz w:val="20"/>
                <w:szCs w:val="20"/>
                <w:lang w:val="ro-RO" w:eastAsia="ro-RO"/>
              </w:rPr>
            </w:pPr>
          </w:p>
        </w:tc>
        <w:tc>
          <w:tcPr>
            <w:tcW w:w="992" w:type="dxa"/>
            <w:shd w:val="clear" w:color="auto" w:fill="auto"/>
            <w:noWrap/>
            <w:vAlign w:val="center"/>
          </w:tcPr>
          <w:p w:rsidR="00287284" w:rsidRPr="002F15BF" w:rsidRDefault="00287284" w:rsidP="00D151CF">
            <w:pPr>
              <w:jc w:val="both"/>
              <w:rPr>
                <w:b/>
                <w:sz w:val="20"/>
                <w:szCs w:val="20"/>
                <w:lang w:val="ro-RO" w:eastAsia="ro-RO"/>
              </w:rPr>
            </w:pPr>
            <w:r w:rsidRPr="002F15BF">
              <w:rPr>
                <w:b/>
                <w:sz w:val="20"/>
                <w:szCs w:val="20"/>
                <w:lang w:val="ro-RO" w:eastAsia="ro-RO"/>
              </w:rPr>
              <w:t>Nr. inventar</w:t>
            </w:r>
          </w:p>
        </w:tc>
        <w:tc>
          <w:tcPr>
            <w:tcW w:w="709" w:type="dxa"/>
            <w:shd w:val="clear" w:color="auto" w:fill="auto"/>
            <w:noWrap/>
            <w:vAlign w:val="center"/>
          </w:tcPr>
          <w:p w:rsidR="00287284" w:rsidRPr="002F15BF" w:rsidRDefault="00287284" w:rsidP="00D151CF">
            <w:pPr>
              <w:jc w:val="both"/>
              <w:rPr>
                <w:b/>
                <w:sz w:val="20"/>
                <w:szCs w:val="20"/>
                <w:lang w:val="ro-RO" w:eastAsia="ro-RO"/>
              </w:rPr>
            </w:pPr>
            <w:r w:rsidRPr="002F15BF">
              <w:rPr>
                <w:b/>
                <w:sz w:val="20"/>
                <w:szCs w:val="20"/>
                <w:lang w:val="ro-RO" w:eastAsia="ro-RO"/>
              </w:rPr>
              <w:t>An</w:t>
            </w:r>
          </w:p>
        </w:tc>
        <w:tc>
          <w:tcPr>
            <w:tcW w:w="1559" w:type="dxa"/>
            <w:shd w:val="clear" w:color="auto" w:fill="auto"/>
            <w:vAlign w:val="center"/>
          </w:tcPr>
          <w:p w:rsidR="00287284" w:rsidRPr="002F15BF" w:rsidRDefault="00287284" w:rsidP="00D151CF">
            <w:pPr>
              <w:jc w:val="both"/>
              <w:rPr>
                <w:b/>
                <w:sz w:val="20"/>
                <w:szCs w:val="20"/>
                <w:lang w:val="ro-RO" w:eastAsia="ro-RO"/>
              </w:rPr>
            </w:pPr>
            <w:r w:rsidRPr="002F15BF">
              <w:rPr>
                <w:b/>
                <w:sz w:val="20"/>
                <w:szCs w:val="20"/>
                <w:lang w:val="ro-RO" w:eastAsia="ro-RO"/>
              </w:rPr>
              <w:t>Tip motor</w:t>
            </w:r>
          </w:p>
        </w:tc>
        <w:tc>
          <w:tcPr>
            <w:tcW w:w="850" w:type="dxa"/>
            <w:shd w:val="clear" w:color="auto" w:fill="auto"/>
            <w:noWrap/>
            <w:vAlign w:val="center"/>
          </w:tcPr>
          <w:p w:rsidR="00287284" w:rsidRPr="002F15BF" w:rsidRDefault="00287284" w:rsidP="00D151CF">
            <w:pPr>
              <w:jc w:val="both"/>
              <w:rPr>
                <w:b/>
                <w:sz w:val="20"/>
                <w:szCs w:val="20"/>
                <w:lang w:val="ro-RO" w:eastAsia="ro-RO"/>
              </w:rPr>
            </w:pPr>
            <w:r w:rsidRPr="002F15BF">
              <w:rPr>
                <w:b/>
                <w:sz w:val="20"/>
                <w:szCs w:val="20"/>
                <w:lang w:val="ro-RO" w:eastAsia="ro-RO"/>
              </w:rPr>
              <w:t>Grad de confort</w:t>
            </w:r>
          </w:p>
        </w:tc>
        <w:tc>
          <w:tcPr>
            <w:tcW w:w="2127" w:type="dxa"/>
            <w:shd w:val="clear" w:color="auto" w:fill="auto"/>
            <w:vAlign w:val="center"/>
          </w:tcPr>
          <w:p w:rsidR="00287284" w:rsidRPr="002F15BF" w:rsidRDefault="00287284" w:rsidP="00D151CF">
            <w:pPr>
              <w:jc w:val="both"/>
              <w:rPr>
                <w:b/>
                <w:sz w:val="20"/>
                <w:szCs w:val="20"/>
                <w:lang w:val="ro-RO" w:eastAsia="ro-RO"/>
              </w:rPr>
            </w:pPr>
            <w:r w:rsidRPr="002F15BF">
              <w:rPr>
                <w:b/>
                <w:sz w:val="20"/>
                <w:szCs w:val="20"/>
                <w:lang w:val="ro-RO" w:eastAsia="ro-RO"/>
              </w:rPr>
              <w:t>Adaptări pentru persoanele cu mobilitate redusă</w:t>
            </w:r>
          </w:p>
        </w:tc>
      </w:tr>
      <w:tr w:rsidR="00287284" w:rsidRPr="00454F89" w:rsidTr="00D151CF">
        <w:trPr>
          <w:trHeight w:val="794"/>
          <w:jc w:val="center"/>
        </w:trPr>
        <w:tc>
          <w:tcPr>
            <w:tcW w:w="562" w:type="dxa"/>
          </w:tcPr>
          <w:p w:rsidR="00287284" w:rsidRPr="00875CDB" w:rsidRDefault="00287284" w:rsidP="00D151CF">
            <w:pPr>
              <w:jc w:val="both"/>
              <w:rPr>
                <w:sz w:val="18"/>
                <w:szCs w:val="18"/>
                <w:lang w:val="ro-RO" w:eastAsia="ro-RO"/>
              </w:rPr>
            </w:pPr>
          </w:p>
          <w:p w:rsidR="00287284" w:rsidRPr="00875CDB" w:rsidRDefault="00287284" w:rsidP="00D151CF">
            <w:pPr>
              <w:jc w:val="both"/>
              <w:rPr>
                <w:sz w:val="18"/>
                <w:szCs w:val="18"/>
                <w:lang w:val="ro-RO" w:eastAsia="ro-RO"/>
              </w:rPr>
            </w:pPr>
          </w:p>
          <w:p w:rsidR="00287284" w:rsidRPr="00875CDB" w:rsidRDefault="00287284" w:rsidP="00D151CF">
            <w:pPr>
              <w:jc w:val="both"/>
              <w:rPr>
                <w:sz w:val="18"/>
                <w:szCs w:val="18"/>
                <w:lang w:val="ro-RO" w:eastAsia="ro-RO"/>
              </w:rPr>
            </w:pPr>
            <w:r w:rsidRPr="00875CDB">
              <w:rPr>
                <w:sz w:val="18"/>
                <w:szCs w:val="18"/>
                <w:lang w:val="ro-RO" w:eastAsia="ro-RO"/>
              </w:rPr>
              <w:t>1</w:t>
            </w:r>
          </w:p>
          <w:p w:rsidR="00287284" w:rsidRPr="00875CDB" w:rsidRDefault="00287284" w:rsidP="00D151CF">
            <w:pPr>
              <w:jc w:val="both"/>
              <w:rPr>
                <w:sz w:val="18"/>
                <w:szCs w:val="18"/>
                <w:lang w:val="ro-RO" w:eastAsia="ro-RO"/>
              </w:rPr>
            </w:pPr>
          </w:p>
        </w:tc>
        <w:tc>
          <w:tcPr>
            <w:tcW w:w="1276" w:type="dxa"/>
            <w:shd w:val="clear" w:color="auto" w:fill="auto"/>
            <w:vAlign w:val="center"/>
          </w:tcPr>
          <w:p w:rsidR="00287284" w:rsidRPr="008101B4" w:rsidRDefault="00287284" w:rsidP="00D151CF">
            <w:pPr>
              <w:jc w:val="both"/>
              <w:rPr>
                <w:sz w:val="18"/>
                <w:szCs w:val="18"/>
                <w:lang w:val="ro-RO" w:eastAsia="ro-RO"/>
              </w:rPr>
            </w:pPr>
            <w:r w:rsidRPr="00252FE7">
              <w:rPr>
                <w:sz w:val="18"/>
                <w:szCs w:val="18"/>
                <w:lang w:val="ro-RO" w:eastAsia="ro-RO"/>
              </w:rPr>
              <w:t>CV-2</w:t>
            </w:r>
            <w:r>
              <w:rPr>
                <w:sz w:val="18"/>
                <w:szCs w:val="18"/>
                <w:lang w:val="ro-RO" w:eastAsia="ro-RO"/>
              </w:rPr>
              <w:t>4</w:t>
            </w:r>
            <w:r w:rsidRPr="00252FE7">
              <w:rPr>
                <w:sz w:val="18"/>
                <w:szCs w:val="18"/>
                <w:lang w:val="ro-RO" w:eastAsia="ro-RO"/>
              </w:rPr>
              <w:t>-SBB</w:t>
            </w:r>
          </w:p>
        </w:tc>
        <w:tc>
          <w:tcPr>
            <w:tcW w:w="1985" w:type="dxa"/>
            <w:shd w:val="clear" w:color="auto" w:fill="auto"/>
            <w:vAlign w:val="bottom"/>
          </w:tcPr>
          <w:p w:rsidR="00287284" w:rsidRDefault="00287284" w:rsidP="00D151CF">
            <w:pPr>
              <w:jc w:val="both"/>
              <w:rPr>
                <w:sz w:val="18"/>
                <w:szCs w:val="18"/>
                <w:lang w:val="ro-RO" w:eastAsia="ro-RO"/>
              </w:rPr>
            </w:pPr>
            <w:r w:rsidRPr="008101B4">
              <w:rPr>
                <w:sz w:val="18"/>
                <w:szCs w:val="18"/>
                <w:lang w:val="ro-RO" w:eastAsia="ro-RO"/>
              </w:rPr>
              <w:t>SUU2411E</w:t>
            </w:r>
            <w:r>
              <w:rPr>
                <w:sz w:val="18"/>
                <w:szCs w:val="18"/>
                <w:lang w:val="ro-RO" w:eastAsia="ro-RO"/>
              </w:rPr>
              <w:t>8TB032309</w:t>
            </w:r>
          </w:p>
          <w:p w:rsidR="00287284" w:rsidRPr="008101B4" w:rsidRDefault="00287284" w:rsidP="00D151CF">
            <w:pPr>
              <w:jc w:val="both"/>
              <w:rPr>
                <w:sz w:val="18"/>
                <w:szCs w:val="18"/>
                <w:lang w:val="ro-RO" w:eastAsia="ro-RO"/>
              </w:rPr>
            </w:pPr>
          </w:p>
        </w:tc>
        <w:tc>
          <w:tcPr>
            <w:tcW w:w="992" w:type="dxa"/>
            <w:shd w:val="clear" w:color="auto" w:fill="auto"/>
            <w:noWrap/>
            <w:vAlign w:val="center"/>
          </w:tcPr>
          <w:p w:rsidR="00287284" w:rsidRPr="008101B4" w:rsidRDefault="00287284" w:rsidP="00D151CF">
            <w:pPr>
              <w:jc w:val="both"/>
              <w:rPr>
                <w:sz w:val="18"/>
                <w:szCs w:val="18"/>
                <w:lang w:val="ro-RO" w:eastAsia="ro-RO"/>
              </w:rPr>
            </w:pPr>
            <w:r>
              <w:rPr>
                <w:sz w:val="18"/>
                <w:szCs w:val="18"/>
                <w:lang w:val="ro-RO" w:eastAsia="ro-RO"/>
              </w:rPr>
              <w:t>742490</w:t>
            </w:r>
          </w:p>
        </w:tc>
        <w:tc>
          <w:tcPr>
            <w:tcW w:w="709" w:type="dxa"/>
            <w:shd w:val="clear" w:color="auto" w:fill="auto"/>
            <w:noWrap/>
          </w:tcPr>
          <w:p w:rsidR="00287284" w:rsidRPr="008101B4" w:rsidRDefault="00287284" w:rsidP="00D151CF">
            <w:pPr>
              <w:jc w:val="both"/>
              <w:rPr>
                <w:sz w:val="18"/>
                <w:szCs w:val="18"/>
                <w:lang w:val="ro-RO" w:eastAsia="ro-RO"/>
              </w:rPr>
            </w:pPr>
          </w:p>
          <w:p w:rsidR="00287284" w:rsidRPr="008101B4" w:rsidRDefault="00287284" w:rsidP="00D151CF">
            <w:pPr>
              <w:jc w:val="both"/>
              <w:rPr>
                <w:sz w:val="18"/>
                <w:szCs w:val="18"/>
                <w:lang w:val="ro-RO" w:eastAsia="ro-RO"/>
              </w:rPr>
            </w:pPr>
            <w:r w:rsidRPr="008101B4">
              <w:rPr>
                <w:sz w:val="18"/>
                <w:szCs w:val="18"/>
                <w:lang w:val="ro-RO" w:eastAsia="ro-RO"/>
              </w:rPr>
              <w:t>2026</w:t>
            </w:r>
          </w:p>
        </w:tc>
        <w:tc>
          <w:tcPr>
            <w:tcW w:w="1559" w:type="dxa"/>
            <w:shd w:val="clear" w:color="auto" w:fill="auto"/>
            <w:vAlign w:val="center"/>
          </w:tcPr>
          <w:p w:rsidR="00287284" w:rsidRPr="008101B4" w:rsidRDefault="00287284" w:rsidP="00D151CF">
            <w:pPr>
              <w:jc w:val="both"/>
              <w:rPr>
                <w:sz w:val="18"/>
                <w:szCs w:val="18"/>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w:t>
            </w:r>
            <w:r>
              <w:rPr>
                <w:sz w:val="20"/>
                <w:szCs w:val="20"/>
                <w:lang w:val="ro-RO" w:eastAsia="ro-RO"/>
              </w:rPr>
              <w:t>273767</w:t>
            </w:r>
          </w:p>
        </w:tc>
        <w:tc>
          <w:tcPr>
            <w:tcW w:w="850" w:type="dxa"/>
            <w:shd w:val="clear" w:color="auto" w:fill="auto"/>
            <w:noWrap/>
            <w:vAlign w:val="center"/>
          </w:tcPr>
          <w:p w:rsidR="00287284" w:rsidRPr="002623EB" w:rsidRDefault="00287284" w:rsidP="00D151CF">
            <w:pPr>
              <w:jc w:val="both"/>
              <w:rPr>
                <w:sz w:val="18"/>
                <w:szCs w:val="18"/>
                <w:lang w:val="ro-RO" w:eastAsia="ro-RO"/>
              </w:rPr>
            </w:pPr>
            <w:r w:rsidRPr="002623EB">
              <w:rPr>
                <w:sz w:val="18"/>
                <w:szCs w:val="18"/>
                <w:lang w:val="ro-RO" w:eastAsia="ro-RO"/>
              </w:rPr>
              <w:t>M3 Clasa1</w:t>
            </w:r>
          </w:p>
        </w:tc>
        <w:tc>
          <w:tcPr>
            <w:tcW w:w="2127" w:type="dxa"/>
            <w:shd w:val="clear" w:color="auto" w:fill="auto"/>
            <w:vAlign w:val="center"/>
          </w:tcPr>
          <w:p w:rsidR="00287284" w:rsidRPr="00D17153" w:rsidRDefault="00287284" w:rsidP="00D151CF">
            <w:pPr>
              <w:jc w:val="both"/>
              <w:rPr>
                <w:sz w:val="18"/>
                <w:szCs w:val="18"/>
                <w:lang w:val="ro-RO" w:eastAsia="ro-RO"/>
              </w:rPr>
            </w:pPr>
            <w:r>
              <w:rPr>
                <w:sz w:val="18"/>
                <w:szCs w:val="18"/>
                <w:lang w:val="ro-RO" w:eastAsia="ro-RO"/>
              </w:rPr>
              <w:t>CE cu p</w:t>
            </w:r>
            <w:r w:rsidRPr="00D17153">
              <w:rPr>
                <w:sz w:val="18"/>
                <w:szCs w:val="18"/>
                <w:lang w:val="ro-RO" w:eastAsia="ro-RO"/>
              </w:rPr>
              <w:t xml:space="preserve">odea </w:t>
            </w:r>
            <w:r>
              <w:rPr>
                <w:sz w:val="18"/>
                <w:szCs w:val="18"/>
                <w:lang w:val="ro-RO" w:eastAsia="ro-RO"/>
              </w:rPr>
              <w:t xml:space="preserve">coborâtă, fără etaj, </w:t>
            </w:r>
            <w:r w:rsidRPr="00D17153">
              <w:rPr>
                <w:sz w:val="18"/>
                <w:szCs w:val="18"/>
                <w:lang w:val="ro-RO" w:eastAsia="ro-RO"/>
              </w:rPr>
              <w:t xml:space="preserve">  </w:t>
            </w:r>
          </w:p>
        </w:tc>
      </w:tr>
      <w:tr w:rsidR="00287284" w:rsidRPr="00454F89" w:rsidTr="00D151CF">
        <w:trPr>
          <w:trHeight w:val="806"/>
          <w:jc w:val="center"/>
        </w:trPr>
        <w:tc>
          <w:tcPr>
            <w:tcW w:w="562" w:type="dxa"/>
          </w:tcPr>
          <w:p w:rsidR="00287284" w:rsidRPr="00875CDB" w:rsidRDefault="00287284" w:rsidP="00D151CF">
            <w:pPr>
              <w:jc w:val="both"/>
              <w:rPr>
                <w:sz w:val="18"/>
                <w:szCs w:val="18"/>
                <w:lang w:val="ro-RO" w:eastAsia="ro-RO"/>
              </w:rPr>
            </w:pPr>
          </w:p>
          <w:p w:rsidR="00287284" w:rsidRPr="00875CDB" w:rsidRDefault="00287284" w:rsidP="00D151CF">
            <w:pPr>
              <w:jc w:val="both"/>
              <w:rPr>
                <w:sz w:val="18"/>
                <w:szCs w:val="18"/>
                <w:lang w:val="ro-RO" w:eastAsia="ro-RO"/>
              </w:rPr>
            </w:pPr>
          </w:p>
          <w:p w:rsidR="00287284" w:rsidRPr="00875CDB" w:rsidRDefault="00287284" w:rsidP="00D151CF">
            <w:pPr>
              <w:jc w:val="both"/>
              <w:rPr>
                <w:sz w:val="18"/>
                <w:szCs w:val="18"/>
                <w:lang w:val="ro-RO" w:eastAsia="ro-RO"/>
              </w:rPr>
            </w:pPr>
            <w:r w:rsidRPr="00875CDB">
              <w:rPr>
                <w:sz w:val="18"/>
                <w:szCs w:val="18"/>
                <w:lang w:val="ro-RO" w:eastAsia="ro-RO"/>
              </w:rPr>
              <w:t>2</w:t>
            </w:r>
          </w:p>
        </w:tc>
        <w:tc>
          <w:tcPr>
            <w:tcW w:w="1276" w:type="dxa"/>
            <w:shd w:val="clear" w:color="auto" w:fill="auto"/>
            <w:vAlign w:val="center"/>
          </w:tcPr>
          <w:p w:rsidR="00287284" w:rsidRPr="008101B4" w:rsidRDefault="00287284" w:rsidP="00D151CF">
            <w:pPr>
              <w:jc w:val="both"/>
              <w:rPr>
                <w:sz w:val="18"/>
                <w:szCs w:val="18"/>
                <w:lang w:val="ro-RO" w:eastAsia="ro-RO"/>
              </w:rPr>
            </w:pPr>
            <w:r w:rsidRPr="00252FE7">
              <w:rPr>
                <w:sz w:val="18"/>
                <w:szCs w:val="18"/>
                <w:lang w:val="ro-RO" w:eastAsia="ro-RO"/>
              </w:rPr>
              <w:t>CV-2</w:t>
            </w:r>
            <w:r>
              <w:rPr>
                <w:sz w:val="18"/>
                <w:szCs w:val="18"/>
                <w:lang w:val="ro-RO" w:eastAsia="ro-RO"/>
              </w:rPr>
              <w:t>5</w:t>
            </w:r>
            <w:r w:rsidRPr="00252FE7">
              <w:rPr>
                <w:sz w:val="18"/>
                <w:szCs w:val="18"/>
                <w:lang w:val="ro-RO" w:eastAsia="ro-RO"/>
              </w:rPr>
              <w:t>-SBB</w:t>
            </w:r>
          </w:p>
        </w:tc>
        <w:tc>
          <w:tcPr>
            <w:tcW w:w="1985" w:type="dxa"/>
            <w:shd w:val="clear" w:color="auto" w:fill="auto"/>
            <w:vAlign w:val="bottom"/>
          </w:tcPr>
          <w:p w:rsidR="00287284" w:rsidRDefault="00287284" w:rsidP="00D151CF">
            <w:pPr>
              <w:jc w:val="both"/>
              <w:rPr>
                <w:sz w:val="18"/>
                <w:szCs w:val="18"/>
                <w:lang w:val="ro-RO" w:eastAsia="ro-RO"/>
              </w:rPr>
            </w:pPr>
            <w:r w:rsidRPr="008101B4">
              <w:rPr>
                <w:sz w:val="18"/>
                <w:szCs w:val="18"/>
                <w:lang w:val="ro-RO" w:eastAsia="ro-RO"/>
              </w:rPr>
              <w:t>SUU2411E</w:t>
            </w:r>
            <w:r>
              <w:rPr>
                <w:sz w:val="18"/>
                <w:szCs w:val="18"/>
                <w:lang w:val="ro-RO" w:eastAsia="ro-RO"/>
              </w:rPr>
              <w:t>4TB032310</w:t>
            </w:r>
          </w:p>
          <w:p w:rsidR="00287284" w:rsidRPr="008101B4" w:rsidRDefault="00287284" w:rsidP="00D151CF">
            <w:pPr>
              <w:jc w:val="both"/>
              <w:rPr>
                <w:sz w:val="18"/>
                <w:szCs w:val="18"/>
                <w:lang w:val="ro-RO" w:eastAsia="ro-RO"/>
              </w:rPr>
            </w:pPr>
          </w:p>
        </w:tc>
        <w:tc>
          <w:tcPr>
            <w:tcW w:w="992" w:type="dxa"/>
            <w:shd w:val="clear" w:color="auto" w:fill="auto"/>
            <w:noWrap/>
            <w:vAlign w:val="center"/>
          </w:tcPr>
          <w:p w:rsidR="00287284" w:rsidRPr="008101B4" w:rsidRDefault="00287284" w:rsidP="00D151CF">
            <w:pPr>
              <w:jc w:val="both"/>
              <w:rPr>
                <w:sz w:val="18"/>
                <w:szCs w:val="18"/>
                <w:lang w:val="ro-RO" w:eastAsia="ro-RO"/>
              </w:rPr>
            </w:pPr>
            <w:r>
              <w:rPr>
                <w:sz w:val="18"/>
                <w:szCs w:val="18"/>
                <w:lang w:val="ro-RO" w:eastAsia="ro-RO"/>
              </w:rPr>
              <w:t>742510</w:t>
            </w:r>
          </w:p>
        </w:tc>
        <w:tc>
          <w:tcPr>
            <w:tcW w:w="709" w:type="dxa"/>
            <w:shd w:val="clear" w:color="auto" w:fill="auto"/>
            <w:noWrap/>
          </w:tcPr>
          <w:p w:rsidR="00287284" w:rsidRPr="008101B4" w:rsidRDefault="00287284" w:rsidP="00D151CF">
            <w:pPr>
              <w:jc w:val="both"/>
              <w:rPr>
                <w:sz w:val="18"/>
                <w:szCs w:val="18"/>
                <w:lang w:val="ro-RO" w:eastAsia="ro-RO"/>
              </w:rPr>
            </w:pPr>
          </w:p>
          <w:p w:rsidR="00287284" w:rsidRPr="008101B4" w:rsidRDefault="00287284" w:rsidP="00D151CF">
            <w:pPr>
              <w:jc w:val="both"/>
              <w:rPr>
                <w:sz w:val="18"/>
                <w:szCs w:val="18"/>
                <w:lang w:val="ro-RO" w:eastAsia="ro-RO"/>
              </w:rPr>
            </w:pPr>
            <w:r w:rsidRPr="008101B4">
              <w:rPr>
                <w:sz w:val="18"/>
                <w:szCs w:val="18"/>
                <w:lang w:val="ro-RO" w:eastAsia="ro-RO"/>
              </w:rPr>
              <w:t>2026</w:t>
            </w:r>
          </w:p>
        </w:tc>
        <w:tc>
          <w:tcPr>
            <w:tcW w:w="1559" w:type="dxa"/>
            <w:shd w:val="clear" w:color="auto" w:fill="auto"/>
            <w:vAlign w:val="center"/>
          </w:tcPr>
          <w:p w:rsidR="00287284" w:rsidRPr="008101B4" w:rsidRDefault="00287284" w:rsidP="00D151CF">
            <w:pPr>
              <w:jc w:val="both"/>
              <w:rPr>
                <w:sz w:val="18"/>
                <w:szCs w:val="18"/>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0082</w:t>
            </w:r>
          </w:p>
        </w:tc>
        <w:tc>
          <w:tcPr>
            <w:tcW w:w="850" w:type="dxa"/>
            <w:shd w:val="clear" w:color="auto" w:fill="auto"/>
            <w:noWrap/>
          </w:tcPr>
          <w:p w:rsidR="00287284" w:rsidRDefault="00287284" w:rsidP="00D151CF">
            <w:pPr>
              <w:jc w:val="both"/>
              <w:rPr>
                <w:sz w:val="18"/>
                <w:szCs w:val="18"/>
                <w:lang w:val="ro-RO" w:eastAsia="ro-RO"/>
              </w:rPr>
            </w:pPr>
          </w:p>
          <w:p w:rsidR="00287284" w:rsidRPr="002623EB" w:rsidRDefault="00287284" w:rsidP="00D151CF">
            <w:pPr>
              <w:jc w:val="both"/>
              <w:rPr>
                <w:sz w:val="18"/>
                <w:szCs w:val="18"/>
                <w:lang w:val="ro-RO" w:eastAsia="ro-RO"/>
              </w:rPr>
            </w:pPr>
            <w:r w:rsidRPr="002623EB">
              <w:rPr>
                <w:sz w:val="18"/>
                <w:szCs w:val="18"/>
                <w:lang w:val="ro-RO" w:eastAsia="ro-RO"/>
              </w:rPr>
              <w:t>M3 Clasa1</w:t>
            </w:r>
          </w:p>
        </w:tc>
        <w:tc>
          <w:tcPr>
            <w:tcW w:w="2127" w:type="dxa"/>
            <w:shd w:val="clear" w:color="auto" w:fill="auto"/>
          </w:tcPr>
          <w:p w:rsidR="00287284" w:rsidRPr="00D17153" w:rsidRDefault="00287284" w:rsidP="00D151CF">
            <w:pPr>
              <w:jc w:val="both"/>
              <w:rPr>
                <w:sz w:val="18"/>
                <w:szCs w:val="18"/>
                <w:lang w:val="ro-RO" w:eastAsia="ro-RO"/>
              </w:rPr>
            </w:pPr>
            <w:r w:rsidRPr="00A97436">
              <w:rPr>
                <w:sz w:val="18"/>
                <w:szCs w:val="18"/>
                <w:lang w:val="ro-RO" w:eastAsia="ro-RO"/>
              </w:rPr>
              <w:t xml:space="preserve">CE cu podea coborâtă, fără etaj,   </w:t>
            </w:r>
          </w:p>
        </w:tc>
      </w:tr>
      <w:tr w:rsidR="00287284" w:rsidRPr="00454F89" w:rsidTr="00D151CF">
        <w:trPr>
          <w:trHeight w:val="732"/>
          <w:jc w:val="center"/>
        </w:trPr>
        <w:tc>
          <w:tcPr>
            <w:tcW w:w="562" w:type="dxa"/>
            <w:tcBorders>
              <w:bottom w:val="single" w:sz="4" w:space="0" w:color="auto"/>
            </w:tcBorders>
          </w:tcPr>
          <w:p w:rsidR="00287284" w:rsidRPr="00875CDB" w:rsidRDefault="00287284" w:rsidP="00D151CF">
            <w:pPr>
              <w:jc w:val="both"/>
              <w:rPr>
                <w:sz w:val="18"/>
                <w:szCs w:val="18"/>
                <w:lang w:val="ro-RO" w:eastAsia="ro-RO"/>
              </w:rPr>
            </w:pPr>
          </w:p>
          <w:p w:rsidR="00287284" w:rsidRPr="00875CDB" w:rsidRDefault="00287284" w:rsidP="00D151CF">
            <w:pPr>
              <w:jc w:val="both"/>
              <w:rPr>
                <w:sz w:val="18"/>
                <w:szCs w:val="18"/>
                <w:lang w:val="ro-RO" w:eastAsia="ro-RO"/>
              </w:rPr>
            </w:pPr>
            <w:r w:rsidRPr="00875CDB">
              <w:rPr>
                <w:sz w:val="18"/>
                <w:szCs w:val="18"/>
                <w:lang w:val="ro-RO" w:eastAsia="ro-RO"/>
              </w:rPr>
              <w:t>3</w:t>
            </w:r>
          </w:p>
        </w:tc>
        <w:tc>
          <w:tcPr>
            <w:tcW w:w="1276" w:type="dxa"/>
            <w:tcBorders>
              <w:bottom w:val="single" w:sz="4" w:space="0" w:color="auto"/>
            </w:tcBorders>
            <w:shd w:val="clear" w:color="auto" w:fill="auto"/>
            <w:vAlign w:val="center"/>
          </w:tcPr>
          <w:p w:rsidR="00287284" w:rsidRPr="008101B4" w:rsidRDefault="00287284" w:rsidP="00D151CF">
            <w:pPr>
              <w:jc w:val="both"/>
              <w:rPr>
                <w:sz w:val="18"/>
                <w:szCs w:val="18"/>
                <w:lang w:val="ro-RO" w:eastAsia="ro-RO"/>
              </w:rPr>
            </w:pPr>
            <w:r w:rsidRPr="00252FE7">
              <w:rPr>
                <w:sz w:val="18"/>
                <w:szCs w:val="18"/>
                <w:lang w:val="ro-RO" w:eastAsia="ro-RO"/>
              </w:rPr>
              <w:t>CV-2</w:t>
            </w:r>
            <w:r>
              <w:rPr>
                <w:sz w:val="18"/>
                <w:szCs w:val="18"/>
                <w:lang w:val="ro-RO" w:eastAsia="ro-RO"/>
              </w:rPr>
              <w:t>6</w:t>
            </w:r>
            <w:r w:rsidRPr="00252FE7">
              <w:rPr>
                <w:sz w:val="18"/>
                <w:szCs w:val="18"/>
                <w:lang w:val="ro-RO" w:eastAsia="ro-RO"/>
              </w:rPr>
              <w:t>-SBB</w:t>
            </w:r>
          </w:p>
        </w:tc>
        <w:tc>
          <w:tcPr>
            <w:tcW w:w="1985" w:type="dxa"/>
            <w:tcBorders>
              <w:bottom w:val="single" w:sz="4" w:space="0" w:color="auto"/>
            </w:tcBorders>
            <w:shd w:val="clear" w:color="auto" w:fill="auto"/>
            <w:vAlign w:val="bottom"/>
          </w:tcPr>
          <w:p w:rsidR="00287284" w:rsidRPr="008101B4" w:rsidRDefault="00287284" w:rsidP="00D151CF">
            <w:pPr>
              <w:jc w:val="both"/>
              <w:rPr>
                <w:sz w:val="18"/>
                <w:szCs w:val="18"/>
                <w:lang w:val="ro-RO" w:eastAsia="ro-RO"/>
              </w:rPr>
            </w:pPr>
            <w:r w:rsidRPr="008101B4">
              <w:rPr>
                <w:sz w:val="18"/>
                <w:szCs w:val="18"/>
                <w:lang w:val="ro-RO" w:eastAsia="ro-RO"/>
              </w:rPr>
              <w:t>SUU2411E6TB032311</w:t>
            </w:r>
          </w:p>
          <w:p w:rsidR="00287284" w:rsidRPr="008101B4" w:rsidRDefault="00287284" w:rsidP="00D151CF">
            <w:pPr>
              <w:jc w:val="both"/>
              <w:rPr>
                <w:sz w:val="18"/>
                <w:szCs w:val="18"/>
                <w:lang w:val="ro-RO" w:eastAsia="ro-RO"/>
              </w:rPr>
            </w:pPr>
          </w:p>
        </w:tc>
        <w:tc>
          <w:tcPr>
            <w:tcW w:w="992" w:type="dxa"/>
            <w:tcBorders>
              <w:bottom w:val="single" w:sz="4" w:space="0" w:color="auto"/>
            </w:tcBorders>
            <w:shd w:val="clear" w:color="auto" w:fill="auto"/>
            <w:noWrap/>
            <w:vAlign w:val="center"/>
          </w:tcPr>
          <w:p w:rsidR="00287284" w:rsidRPr="008101B4" w:rsidRDefault="00287284" w:rsidP="00D151CF">
            <w:pPr>
              <w:jc w:val="both"/>
              <w:rPr>
                <w:sz w:val="18"/>
                <w:szCs w:val="18"/>
                <w:lang w:val="ro-RO" w:eastAsia="ro-RO"/>
              </w:rPr>
            </w:pPr>
            <w:r w:rsidRPr="008101B4">
              <w:rPr>
                <w:sz w:val="18"/>
                <w:szCs w:val="18"/>
                <w:lang w:val="ro-RO" w:eastAsia="ro-RO"/>
              </w:rPr>
              <w:t>742511</w:t>
            </w:r>
          </w:p>
        </w:tc>
        <w:tc>
          <w:tcPr>
            <w:tcW w:w="709" w:type="dxa"/>
            <w:tcBorders>
              <w:bottom w:val="single" w:sz="4" w:space="0" w:color="auto"/>
            </w:tcBorders>
            <w:shd w:val="clear" w:color="auto" w:fill="auto"/>
            <w:noWrap/>
          </w:tcPr>
          <w:p w:rsidR="00287284" w:rsidRPr="008101B4" w:rsidRDefault="00287284" w:rsidP="00D151CF">
            <w:pPr>
              <w:jc w:val="both"/>
              <w:rPr>
                <w:sz w:val="18"/>
                <w:szCs w:val="18"/>
                <w:lang w:val="ro-RO" w:eastAsia="ro-RO"/>
              </w:rPr>
            </w:pPr>
          </w:p>
          <w:p w:rsidR="00287284" w:rsidRPr="008101B4" w:rsidRDefault="00287284" w:rsidP="00D151CF">
            <w:pPr>
              <w:jc w:val="both"/>
              <w:rPr>
                <w:sz w:val="18"/>
                <w:szCs w:val="18"/>
                <w:lang w:val="ro-RO" w:eastAsia="ro-RO"/>
              </w:rPr>
            </w:pPr>
            <w:r w:rsidRPr="008101B4">
              <w:rPr>
                <w:sz w:val="18"/>
                <w:szCs w:val="18"/>
                <w:lang w:val="ro-RO" w:eastAsia="ro-RO"/>
              </w:rPr>
              <w:t>2026</w:t>
            </w:r>
          </w:p>
        </w:tc>
        <w:tc>
          <w:tcPr>
            <w:tcW w:w="1559" w:type="dxa"/>
            <w:tcBorders>
              <w:bottom w:val="single" w:sz="4" w:space="0" w:color="auto"/>
            </w:tcBorders>
            <w:shd w:val="clear" w:color="auto" w:fill="auto"/>
            <w:vAlign w:val="center"/>
          </w:tcPr>
          <w:p w:rsidR="00287284" w:rsidRPr="008101B4" w:rsidRDefault="00287284" w:rsidP="00D151CF">
            <w:pPr>
              <w:jc w:val="both"/>
              <w:rPr>
                <w:sz w:val="18"/>
                <w:szCs w:val="18"/>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0091</w:t>
            </w:r>
          </w:p>
        </w:tc>
        <w:tc>
          <w:tcPr>
            <w:tcW w:w="850" w:type="dxa"/>
            <w:tcBorders>
              <w:bottom w:val="single" w:sz="4" w:space="0" w:color="auto"/>
            </w:tcBorders>
            <w:shd w:val="clear" w:color="auto" w:fill="auto"/>
            <w:noWrap/>
          </w:tcPr>
          <w:p w:rsidR="00287284" w:rsidRDefault="00287284" w:rsidP="00D151CF">
            <w:pPr>
              <w:jc w:val="both"/>
              <w:rPr>
                <w:sz w:val="18"/>
                <w:szCs w:val="18"/>
                <w:lang w:val="ro-RO" w:eastAsia="ro-RO"/>
              </w:rPr>
            </w:pPr>
          </w:p>
          <w:p w:rsidR="00287284" w:rsidRPr="002623EB" w:rsidRDefault="00287284" w:rsidP="00D151CF">
            <w:pPr>
              <w:jc w:val="both"/>
              <w:rPr>
                <w:sz w:val="18"/>
                <w:szCs w:val="18"/>
                <w:lang w:val="ro-RO" w:eastAsia="ro-RO"/>
              </w:rPr>
            </w:pPr>
            <w:r w:rsidRPr="002623EB">
              <w:rPr>
                <w:sz w:val="18"/>
                <w:szCs w:val="18"/>
                <w:lang w:val="ro-RO" w:eastAsia="ro-RO"/>
              </w:rPr>
              <w:t>M3 Clasa1</w:t>
            </w:r>
          </w:p>
        </w:tc>
        <w:tc>
          <w:tcPr>
            <w:tcW w:w="2127" w:type="dxa"/>
            <w:tcBorders>
              <w:bottom w:val="single" w:sz="4" w:space="0" w:color="auto"/>
            </w:tcBorders>
            <w:shd w:val="clear" w:color="auto" w:fill="auto"/>
          </w:tcPr>
          <w:p w:rsidR="00287284" w:rsidRPr="00D17153" w:rsidRDefault="00287284" w:rsidP="00D151CF">
            <w:pPr>
              <w:jc w:val="both"/>
              <w:rPr>
                <w:sz w:val="18"/>
                <w:szCs w:val="18"/>
                <w:lang w:val="ro-RO" w:eastAsia="ro-RO"/>
              </w:rPr>
            </w:pPr>
            <w:r w:rsidRPr="00A97436">
              <w:rPr>
                <w:sz w:val="18"/>
                <w:szCs w:val="18"/>
                <w:lang w:val="ro-RO" w:eastAsia="ro-RO"/>
              </w:rPr>
              <w:t xml:space="preserve">CE cu podea coborâtă, fără etaj,   </w:t>
            </w:r>
          </w:p>
        </w:tc>
      </w:tr>
      <w:tr w:rsidR="00287284" w:rsidRPr="00454F89" w:rsidTr="00D151CF">
        <w:trPr>
          <w:trHeight w:val="708"/>
          <w:jc w:val="center"/>
        </w:trPr>
        <w:tc>
          <w:tcPr>
            <w:tcW w:w="562" w:type="dxa"/>
            <w:tcBorders>
              <w:top w:val="single" w:sz="4" w:space="0" w:color="auto"/>
              <w:bottom w:val="single" w:sz="4" w:space="0" w:color="auto"/>
              <w:right w:val="single" w:sz="4" w:space="0" w:color="auto"/>
            </w:tcBorders>
          </w:tcPr>
          <w:p w:rsidR="00287284" w:rsidRPr="00875CDB" w:rsidRDefault="00287284" w:rsidP="00D151CF">
            <w:pPr>
              <w:jc w:val="both"/>
              <w:rPr>
                <w:sz w:val="18"/>
                <w:szCs w:val="18"/>
                <w:lang w:val="ro-RO" w:eastAsia="ro-RO"/>
              </w:rPr>
            </w:pPr>
          </w:p>
          <w:p w:rsidR="00287284" w:rsidRPr="00875CDB" w:rsidRDefault="00287284" w:rsidP="00D151CF">
            <w:pPr>
              <w:jc w:val="both"/>
              <w:rPr>
                <w:sz w:val="18"/>
                <w:szCs w:val="18"/>
                <w:lang w:val="ro-RO" w:eastAsia="ro-RO"/>
              </w:rPr>
            </w:pPr>
            <w:r w:rsidRPr="00875CDB">
              <w:rPr>
                <w:sz w:val="18"/>
                <w:szCs w:val="18"/>
                <w:lang w:val="ro-RO" w:eastAsia="ro-RO"/>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7284" w:rsidRPr="00454F89" w:rsidRDefault="00287284" w:rsidP="00D151CF">
            <w:pPr>
              <w:jc w:val="both"/>
              <w:rPr>
                <w:color w:val="FF0000"/>
                <w:sz w:val="18"/>
                <w:szCs w:val="18"/>
                <w:lang w:val="ro-RO" w:eastAsia="ro-RO"/>
              </w:rPr>
            </w:pPr>
            <w:r w:rsidRPr="00D17153">
              <w:rPr>
                <w:sz w:val="18"/>
                <w:szCs w:val="18"/>
                <w:lang w:val="ro-RO" w:eastAsia="ro-RO"/>
              </w:rPr>
              <w:t>CV-3</w:t>
            </w:r>
            <w:r>
              <w:rPr>
                <w:sz w:val="18"/>
                <w:szCs w:val="18"/>
                <w:lang w:val="ro-RO" w:eastAsia="ro-RO"/>
              </w:rPr>
              <w:t>0</w:t>
            </w:r>
            <w:r w:rsidRPr="00D17153">
              <w:rPr>
                <w:sz w:val="18"/>
                <w:szCs w:val="18"/>
                <w:lang w:val="ro-RO" w:eastAsia="ro-RO"/>
              </w:rPr>
              <w:t>-</w:t>
            </w:r>
            <w:r>
              <w:rPr>
                <w:sz w:val="18"/>
                <w:szCs w:val="18"/>
                <w:lang w:val="ro-RO" w:eastAsia="ro-RO"/>
              </w:rPr>
              <w:t>S</w:t>
            </w:r>
            <w:r w:rsidRPr="00D17153">
              <w:rPr>
                <w:sz w:val="18"/>
                <w:szCs w:val="18"/>
                <w:lang w:val="ro-RO" w:eastAsia="ro-RO"/>
              </w:rPr>
              <w:t>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287284" w:rsidRDefault="00287284" w:rsidP="00D151CF">
            <w:pPr>
              <w:jc w:val="both"/>
              <w:rPr>
                <w:sz w:val="18"/>
                <w:szCs w:val="18"/>
                <w:lang w:val="ro-RO" w:eastAsia="ro-RO"/>
              </w:rPr>
            </w:pPr>
            <w:r w:rsidRPr="00252FE7">
              <w:rPr>
                <w:sz w:val="18"/>
                <w:szCs w:val="18"/>
                <w:lang w:val="ro-RO" w:eastAsia="ro-RO"/>
              </w:rPr>
              <w:t>SUU2411E</w:t>
            </w:r>
            <w:r>
              <w:rPr>
                <w:sz w:val="18"/>
                <w:szCs w:val="18"/>
                <w:lang w:val="ro-RO" w:eastAsia="ro-RO"/>
              </w:rPr>
              <w:t>8TB032312</w:t>
            </w:r>
          </w:p>
          <w:p w:rsidR="00287284" w:rsidRPr="00454F89" w:rsidRDefault="00287284" w:rsidP="00D151CF">
            <w:pPr>
              <w:jc w:val="both"/>
              <w:rPr>
                <w:color w:val="FF0000"/>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7284" w:rsidRPr="00454F89" w:rsidRDefault="00287284" w:rsidP="00D151CF">
            <w:pPr>
              <w:jc w:val="both"/>
              <w:rPr>
                <w:color w:val="FF0000"/>
                <w:sz w:val="18"/>
                <w:szCs w:val="18"/>
                <w:lang w:val="ro-RO" w:eastAsia="ro-RO"/>
              </w:rPr>
            </w:pPr>
            <w:r w:rsidRPr="00413D04">
              <w:rPr>
                <w:sz w:val="18"/>
                <w:szCs w:val="18"/>
                <w:lang w:val="ro-RO" w:eastAsia="ro-RO"/>
              </w:rPr>
              <w:t>742528</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287284" w:rsidRDefault="00287284" w:rsidP="00D151CF">
            <w:pPr>
              <w:jc w:val="both"/>
              <w:rPr>
                <w:sz w:val="18"/>
                <w:szCs w:val="18"/>
                <w:lang w:val="ro-RO" w:eastAsia="ro-RO"/>
              </w:rPr>
            </w:pPr>
          </w:p>
          <w:p w:rsidR="00287284" w:rsidRPr="00454F89" w:rsidRDefault="00287284" w:rsidP="00D151CF">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7284" w:rsidRPr="00454F89" w:rsidRDefault="00287284" w:rsidP="00D151CF">
            <w:pPr>
              <w:jc w:val="both"/>
              <w:rPr>
                <w:color w:val="FF0000"/>
                <w:sz w:val="18"/>
                <w:szCs w:val="18"/>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w:t>
            </w:r>
            <w:r>
              <w:rPr>
                <w:sz w:val="20"/>
                <w:szCs w:val="20"/>
                <w:lang w:val="ro-RO" w:eastAsia="ro-RO"/>
              </w:rPr>
              <w:t>287657</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287284" w:rsidRDefault="00287284" w:rsidP="00D151CF">
            <w:pPr>
              <w:jc w:val="both"/>
              <w:rPr>
                <w:sz w:val="18"/>
                <w:szCs w:val="18"/>
                <w:lang w:val="ro-RO" w:eastAsia="ro-RO"/>
              </w:rPr>
            </w:pPr>
          </w:p>
          <w:p w:rsidR="00287284" w:rsidRPr="002623EB" w:rsidRDefault="00287284" w:rsidP="00D151CF">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rsidR="00287284" w:rsidRPr="00D17153" w:rsidRDefault="00287284" w:rsidP="00D151CF">
            <w:pPr>
              <w:jc w:val="both"/>
              <w:rPr>
                <w:sz w:val="18"/>
                <w:szCs w:val="18"/>
                <w:lang w:val="ro-RO" w:eastAsia="ro-RO"/>
              </w:rPr>
            </w:pPr>
            <w:r w:rsidRPr="00A97436">
              <w:rPr>
                <w:sz w:val="18"/>
                <w:szCs w:val="18"/>
                <w:lang w:val="ro-RO" w:eastAsia="ro-RO"/>
              </w:rPr>
              <w:t xml:space="preserve">CE cu podea coborâtă, fără etaj,   </w:t>
            </w:r>
          </w:p>
        </w:tc>
      </w:tr>
      <w:tr w:rsidR="00287284" w:rsidRPr="00454F89" w:rsidTr="00D151CF">
        <w:trPr>
          <w:trHeight w:val="658"/>
          <w:jc w:val="center"/>
        </w:trPr>
        <w:tc>
          <w:tcPr>
            <w:tcW w:w="562" w:type="dxa"/>
            <w:tcBorders>
              <w:top w:val="single" w:sz="4" w:space="0" w:color="auto"/>
              <w:bottom w:val="single" w:sz="4" w:space="0" w:color="auto"/>
              <w:right w:val="single" w:sz="4" w:space="0" w:color="auto"/>
            </w:tcBorders>
          </w:tcPr>
          <w:p w:rsidR="00287284" w:rsidRPr="00D17153" w:rsidRDefault="00287284" w:rsidP="00D151CF">
            <w:pPr>
              <w:jc w:val="both"/>
              <w:rPr>
                <w:sz w:val="18"/>
                <w:szCs w:val="18"/>
                <w:lang w:val="ro-RO" w:eastAsia="ro-RO"/>
              </w:rPr>
            </w:pPr>
            <w:r w:rsidRPr="00D17153">
              <w:rPr>
                <w:sz w:val="18"/>
                <w:szCs w:val="18"/>
                <w:lang w:val="ro-RO" w:eastAsia="ro-RO"/>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7284" w:rsidRPr="00454F89" w:rsidRDefault="00287284" w:rsidP="00D151CF">
            <w:pPr>
              <w:jc w:val="both"/>
              <w:rPr>
                <w:color w:val="FF0000"/>
                <w:sz w:val="18"/>
                <w:szCs w:val="18"/>
                <w:lang w:val="ro-RO" w:eastAsia="ro-RO"/>
              </w:rPr>
            </w:pPr>
            <w:r w:rsidRPr="00252FE7">
              <w:rPr>
                <w:sz w:val="18"/>
                <w:szCs w:val="18"/>
                <w:lang w:val="ro-RO" w:eastAsia="ro-RO"/>
              </w:rPr>
              <w:t>CV-2</w:t>
            </w:r>
            <w:r>
              <w:rPr>
                <w:sz w:val="18"/>
                <w:szCs w:val="18"/>
                <w:lang w:val="ro-RO" w:eastAsia="ro-RO"/>
              </w:rPr>
              <w:t>8</w:t>
            </w:r>
            <w:r w:rsidRPr="00252FE7">
              <w:rPr>
                <w:sz w:val="18"/>
                <w:szCs w:val="18"/>
                <w:lang w:val="ro-RO" w:eastAsia="ro-RO"/>
              </w:rPr>
              <w:t>-SBB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287284" w:rsidRDefault="00287284" w:rsidP="00D151CF">
            <w:pPr>
              <w:jc w:val="both"/>
              <w:rPr>
                <w:sz w:val="18"/>
                <w:szCs w:val="18"/>
                <w:lang w:val="ro-RO" w:eastAsia="ro-RO"/>
              </w:rPr>
            </w:pPr>
            <w:r w:rsidRPr="00252FE7">
              <w:rPr>
                <w:sz w:val="18"/>
                <w:szCs w:val="18"/>
                <w:lang w:val="ro-RO" w:eastAsia="ro-RO"/>
              </w:rPr>
              <w:t>SUU2411E</w:t>
            </w:r>
            <w:r>
              <w:rPr>
                <w:sz w:val="18"/>
                <w:szCs w:val="18"/>
                <w:lang w:val="ro-RO" w:eastAsia="ro-RO"/>
              </w:rPr>
              <w:t>1TB032314</w:t>
            </w:r>
          </w:p>
          <w:p w:rsidR="00287284" w:rsidRPr="00454F89" w:rsidRDefault="00287284" w:rsidP="00D151CF">
            <w:pPr>
              <w:jc w:val="both"/>
              <w:rPr>
                <w:color w:val="FF0000"/>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7284" w:rsidRPr="00454F89" w:rsidRDefault="00287284" w:rsidP="00D151CF">
            <w:pPr>
              <w:jc w:val="both"/>
              <w:rPr>
                <w:color w:val="FF0000"/>
                <w:sz w:val="18"/>
                <w:szCs w:val="18"/>
                <w:lang w:val="ro-RO" w:eastAsia="ro-RO"/>
              </w:rPr>
            </w:pPr>
            <w:r w:rsidRPr="00875CDB">
              <w:rPr>
                <w:sz w:val="18"/>
                <w:szCs w:val="18"/>
                <w:lang w:val="ro-RO" w:eastAsia="ro-RO"/>
              </w:rPr>
              <w:t>742529</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287284" w:rsidRDefault="00287284" w:rsidP="00D151CF">
            <w:pPr>
              <w:jc w:val="both"/>
              <w:rPr>
                <w:sz w:val="18"/>
                <w:szCs w:val="18"/>
                <w:lang w:val="ro-RO" w:eastAsia="ro-RO"/>
              </w:rPr>
            </w:pPr>
          </w:p>
          <w:p w:rsidR="00287284" w:rsidRPr="00454F89" w:rsidRDefault="00287284" w:rsidP="00D151CF">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7284" w:rsidRPr="00454F89" w:rsidRDefault="00287284" w:rsidP="00D151CF">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w:t>
            </w:r>
            <w:r>
              <w:rPr>
                <w:sz w:val="20"/>
                <w:szCs w:val="20"/>
                <w:lang w:val="ro-RO" w:eastAsia="ro-RO"/>
              </w:rPr>
              <w:t>287650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287284" w:rsidRDefault="00287284" w:rsidP="00D151CF">
            <w:pPr>
              <w:jc w:val="both"/>
              <w:rPr>
                <w:sz w:val="18"/>
                <w:szCs w:val="18"/>
                <w:lang w:val="ro-RO" w:eastAsia="ro-RO"/>
              </w:rPr>
            </w:pPr>
          </w:p>
          <w:p w:rsidR="00287284" w:rsidRPr="002623EB" w:rsidRDefault="00287284" w:rsidP="00D151CF">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rsidR="00287284" w:rsidRPr="00C55EFE" w:rsidRDefault="00287284" w:rsidP="00D151CF">
            <w:pPr>
              <w:jc w:val="both"/>
              <w:rPr>
                <w:sz w:val="18"/>
                <w:szCs w:val="18"/>
                <w:lang w:val="ro-RO" w:eastAsia="ro-RO"/>
              </w:rPr>
            </w:pPr>
            <w:r w:rsidRPr="00A97436">
              <w:rPr>
                <w:sz w:val="18"/>
                <w:szCs w:val="18"/>
                <w:lang w:val="ro-RO" w:eastAsia="ro-RO"/>
              </w:rPr>
              <w:t xml:space="preserve">CE cu podea coborâtă, fără etaj,   </w:t>
            </w:r>
          </w:p>
        </w:tc>
      </w:tr>
      <w:tr w:rsidR="00287284" w:rsidRPr="00454F89" w:rsidTr="00D151CF">
        <w:trPr>
          <w:trHeight w:val="658"/>
          <w:jc w:val="center"/>
        </w:trPr>
        <w:tc>
          <w:tcPr>
            <w:tcW w:w="562" w:type="dxa"/>
            <w:tcBorders>
              <w:top w:val="single" w:sz="4" w:space="0" w:color="auto"/>
              <w:bottom w:val="single" w:sz="4" w:space="0" w:color="auto"/>
              <w:right w:val="single" w:sz="4" w:space="0" w:color="auto"/>
            </w:tcBorders>
          </w:tcPr>
          <w:p w:rsidR="00287284" w:rsidRPr="00D17153" w:rsidRDefault="00287284" w:rsidP="00D151CF">
            <w:pPr>
              <w:jc w:val="both"/>
              <w:rPr>
                <w:sz w:val="18"/>
                <w:szCs w:val="18"/>
                <w:lang w:val="ro-RO" w:eastAsia="ro-RO"/>
              </w:rPr>
            </w:pPr>
            <w:r w:rsidRPr="00D17153">
              <w:rPr>
                <w:sz w:val="18"/>
                <w:szCs w:val="18"/>
                <w:lang w:val="ro-RO" w:eastAsia="ro-RO"/>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7284" w:rsidRPr="00454F89" w:rsidRDefault="00287284" w:rsidP="00D151CF">
            <w:pPr>
              <w:jc w:val="both"/>
              <w:rPr>
                <w:color w:val="FF0000"/>
                <w:sz w:val="18"/>
                <w:szCs w:val="18"/>
                <w:lang w:val="ro-RO" w:eastAsia="ro-RO"/>
              </w:rPr>
            </w:pPr>
            <w:r w:rsidRPr="00252FE7">
              <w:rPr>
                <w:sz w:val="18"/>
                <w:szCs w:val="18"/>
                <w:lang w:val="ro-RO" w:eastAsia="ro-RO"/>
              </w:rPr>
              <w:t>CV-2</w:t>
            </w:r>
            <w:r>
              <w:rPr>
                <w:sz w:val="18"/>
                <w:szCs w:val="18"/>
                <w:lang w:val="ro-RO" w:eastAsia="ro-RO"/>
              </w:rPr>
              <w:t>7</w:t>
            </w:r>
            <w:r w:rsidRPr="00252FE7">
              <w:rPr>
                <w:sz w:val="18"/>
                <w:szCs w:val="18"/>
                <w:lang w:val="ro-RO" w:eastAsia="ro-RO"/>
              </w:rPr>
              <w:t>-SBB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287284" w:rsidRDefault="00287284" w:rsidP="00D151CF">
            <w:pPr>
              <w:jc w:val="both"/>
              <w:rPr>
                <w:sz w:val="18"/>
                <w:szCs w:val="18"/>
                <w:lang w:val="ro-RO" w:eastAsia="ro-RO"/>
              </w:rPr>
            </w:pPr>
            <w:r w:rsidRPr="00252FE7">
              <w:rPr>
                <w:sz w:val="18"/>
                <w:szCs w:val="18"/>
                <w:lang w:val="ro-RO" w:eastAsia="ro-RO"/>
              </w:rPr>
              <w:t>SUU2411E</w:t>
            </w:r>
            <w:r>
              <w:rPr>
                <w:sz w:val="18"/>
                <w:szCs w:val="18"/>
                <w:lang w:val="ro-RO" w:eastAsia="ro-RO"/>
              </w:rPr>
              <w:t>3TB032315</w:t>
            </w:r>
          </w:p>
          <w:p w:rsidR="00287284" w:rsidRPr="00454F89" w:rsidRDefault="00287284" w:rsidP="00D151CF">
            <w:pPr>
              <w:jc w:val="both"/>
              <w:rPr>
                <w:color w:val="FF0000"/>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7284" w:rsidRPr="00454F89" w:rsidRDefault="00287284" w:rsidP="00D151CF">
            <w:pPr>
              <w:jc w:val="both"/>
              <w:rPr>
                <w:color w:val="FF0000"/>
                <w:sz w:val="18"/>
                <w:szCs w:val="18"/>
                <w:lang w:val="ro-RO" w:eastAsia="ro-RO"/>
              </w:rPr>
            </w:pPr>
            <w:r w:rsidRPr="008663BF">
              <w:rPr>
                <w:sz w:val="18"/>
                <w:szCs w:val="18"/>
                <w:lang w:val="ro-RO" w:eastAsia="ro-RO"/>
              </w:rPr>
              <w:t>742530</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287284" w:rsidRDefault="00287284" w:rsidP="00D151CF">
            <w:pPr>
              <w:jc w:val="both"/>
              <w:rPr>
                <w:sz w:val="18"/>
                <w:szCs w:val="18"/>
                <w:lang w:val="ro-RO" w:eastAsia="ro-RO"/>
              </w:rPr>
            </w:pPr>
          </w:p>
          <w:p w:rsidR="00287284" w:rsidRPr="00454F89" w:rsidRDefault="00287284" w:rsidP="00D151CF">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7284" w:rsidRPr="00454F89" w:rsidRDefault="00287284" w:rsidP="00D151CF">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1198</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287284" w:rsidRDefault="00287284" w:rsidP="00D151CF">
            <w:pPr>
              <w:jc w:val="both"/>
              <w:rPr>
                <w:sz w:val="18"/>
                <w:szCs w:val="18"/>
                <w:lang w:val="ro-RO" w:eastAsia="ro-RO"/>
              </w:rPr>
            </w:pPr>
          </w:p>
          <w:p w:rsidR="00287284" w:rsidRPr="002623EB" w:rsidRDefault="00287284" w:rsidP="00D151CF">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rsidR="00287284" w:rsidRPr="00C55EFE" w:rsidRDefault="00287284" w:rsidP="00D151CF">
            <w:pPr>
              <w:jc w:val="both"/>
              <w:rPr>
                <w:sz w:val="18"/>
                <w:szCs w:val="18"/>
                <w:lang w:val="ro-RO" w:eastAsia="ro-RO"/>
              </w:rPr>
            </w:pPr>
            <w:r w:rsidRPr="00A97436">
              <w:rPr>
                <w:sz w:val="18"/>
                <w:szCs w:val="18"/>
                <w:lang w:val="ro-RO" w:eastAsia="ro-RO"/>
              </w:rPr>
              <w:t xml:space="preserve">CE cu podea coborâtă, fără etaj,   </w:t>
            </w:r>
          </w:p>
        </w:tc>
      </w:tr>
      <w:tr w:rsidR="00287284" w:rsidRPr="00454F89" w:rsidTr="00D151CF">
        <w:trPr>
          <w:trHeight w:val="658"/>
          <w:jc w:val="center"/>
        </w:trPr>
        <w:tc>
          <w:tcPr>
            <w:tcW w:w="562" w:type="dxa"/>
            <w:tcBorders>
              <w:top w:val="single" w:sz="4" w:space="0" w:color="auto"/>
              <w:bottom w:val="single" w:sz="4" w:space="0" w:color="auto"/>
              <w:right w:val="single" w:sz="4" w:space="0" w:color="auto"/>
            </w:tcBorders>
          </w:tcPr>
          <w:p w:rsidR="00287284" w:rsidRPr="00D17153" w:rsidRDefault="00287284" w:rsidP="00D151CF">
            <w:pPr>
              <w:jc w:val="both"/>
              <w:rPr>
                <w:sz w:val="18"/>
                <w:szCs w:val="18"/>
                <w:lang w:val="ro-RO" w:eastAsia="ro-RO"/>
              </w:rPr>
            </w:pPr>
            <w:r w:rsidRPr="00D17153">
              <w:rPr>
                <w:sz w:val="18"/>
                <w:szCs w:val="18"/>
                <w:lang w:val="ro-RO" w:eastAsia="ro-RO"/>
              </w:rPr>
              <w:t>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7284" w:rsidRPr="00454F89" w:rsidRDefault="00287284" w:rsidP="00D151CF">
            <w:pPr>
              <w:jc w:val="both"/>
              <w:rPr>
                <w:color w:val="FF0000"/>
                <w:sz w:val="18"/>
                <w:szCs w:val="18"/>
                <w:lang w:val="ro-RO" w:eastAsia="ro-RO"/>
              </w:rPr>
            </w:pPr>
            <w:r w:rsidRPr="00D17153">
              <w:rPr>
                <w:sz w:val="18"/>
                <w:szCs w:val="18"/>
                <w:lang w:val="ro-RO" w:eastAsia="ro-RO"/>
              </w:rPr>
              <w:t>CV-3</w:t>
            </w:r>
            <w:r>
              <w:rPr>
                <w:sz w:val="18"/>
                <w:szCs w:val="18"/>
                <w:lang w:val="ro-RO" w:eastAsia="ro-RO"/>
              </w:rPr>
              <w:t>1</w:t>
            </w:r>
            <w:r w:rsidRPr="00D17153">
              <w:rPr>
                <w:sz w:val="18"/>
                <w:szCs w:val="18"/>
                <w:lang w:val="ro-RO" w:eastAsia="ro-RO"/>
              </w:rPr>
              <w:t>-</w:t>
            </w:r>
            <w:r>
              <w:rPr>
                <w:sz w:val="18"/>
                <w:szCs w:val="18"/>
                <w:lang w:val="ro-RO" w:eastAsia="ro-RO"/>
              </w:rPr>
              <w:t>S</w:t>
            </w:r>
            <w:r w:rsidRPr="00D17153">
              <w:rPr>
                <w:sz w:val="18"/>
                <w:szCs w:val="18"/>
                <w:lang w:val="ro-RO" w:eastAsia="ro-RO"/>
              </w:rPr>
              <w:t>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287284" w:rsidRDefault="00287284" w:rsidP="00D151CF">
            <w:pPr>
              <w:jc w:val="both"/>
              <w:rPr>
                <w:sz w:val="18"/>
                <w:szCs w:val="18"/>
                <w:lang w:val="ro-RO" w:eastAsia="ro-RO"/>
              </w:rPr>
            </w:pPr>
            <w:r w:rsidRPr="00252FE7">
              <w:rPr>
                <w:sz w:val="18"/>
                <w:szCs w:val="18"/>
                <w:lang w:val="ro-RO" w:eastAsia="ro-RO"/>
              </w:rPr>
              <w:t>SUU2411E</w:t>
            </w:r>
            <w:r>
              <w:rPr>
                <w:sz w:val="18"/>
                <w:szCs w:val="18"/>
                <w:lang w:val="ro-RO" w:eastAsia="ro-RO"/>
              </w:rPr>
              <w:t>XTB032313</w:t>
            </w:r>
          </w:p>
          <w:p w:rsidR="00287284" w:rsidRPr="00454F89" w:rsidRDefault="00287284" w:rsidP="00D151CF">
            <w:pPr>
              <w:jc w:val="both"/>
              <w:rPr>
                <w:color w:val="FF0000"/>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7284" w:rsidRPr="00454F89" w:rsidRDefault="00287284" w:rsidP="00D151CF">
            <w:pPr>
              <w:jc w:val="both"/>
              <w:rPr>
                <w:color w:val="FF0000"/>
                <w:sz w:val="18"/>
                <w:szCs w:val="18"/>
                <w:lang w:val="ro-RO" w:eastAsia="ro-RO"/>
              </w:rPr>
            </w:pPr>
            <w:r w:rsidRPr="00252FE7">
              <w:rPr>
                <w:sz w:val="18"/>
                <w:szCs w:val="18"/>
                <w:lang w:val="ro-RO" w:eastAsia="ro-RO"/>
              </w:rPr>
              <w:t>74253</w:t>
            </w:r>
            <w:r>
              <w:rPr>
                <w:sz w:val="18"/>
                <w:szCs w:val="18"/>
                <w:lang w:val="ro-RO" w:eastAsia="ro-RO"/>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287284" w:rsidRDefault="00287284" w:rsidP="00D151CF">
            <w:pPr>
              <w:jc w:val="both"/>
              <w:rPr>
                <w:sz w:val="18"/>
                <w:szCs w:val="18"/>
                <w:lang w:val="ro-RO" w:eastAsia="ro-RO"/>
              </w:rPr>
            </w:pPr>
          </w:p>
          <w:p w:rsidR="00287284" w:rsidRPr="00454F89" w:rsidRDefault="00287284" w:rsidP="00D151CF">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7284" w:rsidRPr="00454F89" w:rsidRDefault="00287284" w:rsidP="00D151CF">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1209</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287284" w:rsidRPr="002623EB" w:rsidRDefault="00287284" w:rsidP="00D151CF">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rsidR="00287284" w:rsidRPr="00C55EFE" w:rsidRDefault="00287284" w:rsidP="00D151CF">
            <w:pPr>
              <w:jc w:val="both"/>
              <w:rPr>
                <w:sz w:val="18"/>
                <w:szCs w:val="18"/>
                <w:lang w:val="ro-RO" w:eastAsia="ro-RO"/>
              </w:rPr>
            </w:pPr>
            <w:r w:rsidRPr="00A97436">
              <w:rPr>
                <w:sz w:val="18"/>
                <w:szCs w:val="18"/>
                <w:lang w:val="ro-RO" w:eastAsia="ro-RO"/>
              </w:rPr>
              <w:t xml:space="preserve">CE cu podea coborâtă, fără etaj,   </w:t>
            </w:r>
          </w:p>
        </w:tc>
      </w:tr>
      <w:tr w:rsidR="00287284" w:rsidRPr="00454F89" w:rsidTr="00D151CF">
        <w:trPr>
          <w:trHeight w:val="658"/>
          <w:jc w:val="center"/>
        </w:trPr>
        <w:tc>
          <w:tcPr>
            <w:tcW w:w="562" w:type="dxa"/>
            <w:tcBorders>
              <w:top w:val="single" w:sz="4" w:space="0" w:color="auto"/>
              <w:bottom w:val="single" w:sz="4" w:space="0" w:color="auto"/>
              <w:right w:val="single" w:sz="4" w:space="0" w:color="auto"/>
            </w:tcBorders>
          </w:tcPr>
          <w:p w:rsidR="00287284" w:rsidRPr="00D17153" w:rsidRDefault="00287284" w:rsidP="00D151CF">
            <w:pPr>
              <w:jc w:val="both"/>
              <w:rPr>
                <w:sz w:val="18"/>
                <w:szCs w:val="18"/>
                <w:lang w:val="ro-RO" w:eastAsia="ro-RO"/>
              </w:rPr>
            </w:pPr>
            <w:r w:rsidRPr="00D17153">
              <w:rPr>
                <w:sz w:val="18"/>
                <w:szCs w:val="18"/>
                <w:lang w:val="ro-RO" w:eastAsia="ro-RO"/>
              </w:rPr>
              <w:t>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7284" w:rsidRPr="00252FE7" w:rsidRDefault="00287284" w:rsidP="00D151CF">
            <w:pPr>
              <w:jc w:val="both"/>
              <w:rPr>
                <w:sz w:val="18"/>
                <w:szCs w:val="18"/>
                <w:lang w:val="ro-RO" w:eastAsia="ro-RO"/>
              </w:rPr>
            </w:pPr>
            <w:r w:rsidRPr="00252FE7">
              <w:rPr>
                <w:sz w:val="18"/>
                <w:szCs w:val="18"/>
                <w:lang w:val="ro-RO" w:eastAsia="ro-RO"/>
              </w:rPr>
              <w:t>CV-29-SBB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287284" w:rsidRPr="00252FE7" w:rsidRDefault="00287284" w:rsidP="00D151CF">
            <w:pPr>
              <w:jc w:val="both"/>
              <w:rPr>
                <w:sz w:val="18"/>
                <w:szCs w:val="18"/>
                <w:lang w:val="ro-RO" w:eastAsia="ro-RO"/>
              </w:rPr>
            </w:pPr>
            <w:r w:rsidRPr="00252FE7">
              <w:rPr>
                <w:sz w:val="18"/>
                <w:szCs w:val="18"/>
                <w:lang w:val="ro-RO" w:eastAsia="ro-RO"/>
              </w:rPr>
              <w:t>SUU2411E7TB032317</w:t>
            </w:r>
          </w:p>
          <w:p w:rsidR="00287284" w:rsidRPr="00252FE7" w:rsidRDefault="00287284" w:rsidP="00D151CF">
            <w:pPr>
              <w:jc w:val="both"/>
              <w:rPr>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7284" w:rsidRPr="00252FE7" w:rsidRDefault="00287284" w:rsidP="00D151CF">
            <w:pPr>
              <w:jc w:val="both"/>
              <w:rPr>
                <w:sz w:val="18"/>
                <w:szCs w:val="18"/>
                <w:lang w:val="ro-RO" w:eastAsia="ro-RO"/>
              </w:rPr>
            </w:pPr>
            <w:r w:rsidRPr="00252FE7">
              <w:rPr>
                <w:sz w:val="18"/>
                <w:szCs w:val="18"/>
                <w:lang w:val="ro-RO" w:eastAsia="ro-RO"/>
              </w:rPr>
              <w:t>742532</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287284" w:rsidRDefault="00287284" w:rsidP="00D151CF">
            <w:pPr>
              <w:jc w:val="both"/>
              <w:rPr>
                <w:sz w:val="18"/>
                <w:szCs w:val="18"/>
                <w:lang w:val="ro-RO" w:eastAsia="ro-RO"/>
              </w:rPr>
            </w:pPr>
          </w:p>
          <w:p w:rsidR="00287284" w:rsidRPr="00454F89" w:rsidRDefault="00287284" w:rsidP="00D151CF">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7284" w:rsidRPr="00454F89" w:rsidRDefault="00287284" w:rsidP="00D151CF">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1205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287284" w:rsidRDefault="00287284" w:rsidP="00D151CF">
            <w:pPr>
              <w:jc w:val="both"/>
              <w:rPr>
                <w:sz w:val="18"/>
                <w:szCs w:val="18"/>
                <w:lang w:val="ro-RO" w:eastAsia="ro-RO"/>
              </w:rPr>
            </w:pPr>
          </w:p>
          <w:p w:rsidR="00287284" w:rsidRPr="002623EB" w:rsidRDefault="00287284" w:rsidP="00D151CF">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rsidR="00287284" w:rsidRPr="00C55EFE" w:rsidRDefault="00287284" w:rsidP="00D151CF">
            <w:pPr>
              <w:jc w:val="both"/>
              <w:rPr>
                <w:sz w:val="18"/>
                <w:szCs w:val="18"/>
                <w:lang w:val="ro-RO" w:eastAsia="ro-RO"/>
              </w:rPr>
            </w:pPr>
            <w:r w:rsidRPr="00A97436">
              <w:rPr>
                <w:sz w:val="18"/>
                <w:szCs w:val="18"/>
                <w:lang w:val="ro-RO" w:eastAsia="ro-RO"/>
              </w:rPr>
              <w:t xml:space="preserve">CE cu podea coborâtă, fără etaj,   </w:t>
            </w:r>
          </w:p>
        </w:tc>
      </w:tr>
      <w:tr w:rsidR="00287284" w:rsidRPr="00454F89" w:rsidTr="00D151CF">
        <w:trPr>
          <w:trHeight w:val="658"/>
          <w:jc w:val="center"/>
        </w:trPr>
        <w:tc>
          <w:tcPr>
            <w:tcW w:w="562" w:type="dxa"/>
            <w:tcBorders>
              <w:top w:val="single" w:sz="4" w:space="0" w:color="auto"/>
              <w:bottom w:val="single" w:sz="4" w:space="0" w:color="auto"/>
              <w:right w:val="single" w:sz="4" w:space="0" w:color="auto"/>
            </w:tcBorders>
          </w:tcPr>
          <w:p w:rsidR="00287284" w:rsidRPr="00D17153" w:rsidRDefault="00287284" w:rsidP="00D151CF">
            <w:pPr>
              <w:jc w:val="both"/>
              <w:rPr>
                <w:sz w:val="18"/>
                <w:szCs w:val="18"/>
                <w:lang w:val="ro-RO" w:eastAsia="ro-RO"/>
              </w:rPr>
            </w:pPr>
            <w:r w:rsidRPr="00D17153">
              <w:rPr>
                <w:sz w:val="18"/>
                <w:szCs w:val="18"/>
                <w:lang w:val="ro-RO" w:eastAsia="ro-RO"/>
              </w:rPr>
              <w:t>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7284" w:rsidRPr="00454F89" w:rsidRDefault="00287284" w:rsidP="00D151CF">
            <w:pPr>
              <w:jc w:val="both"/>
              <w:rPr>
                <w:color w:val="FF0000"/>
                <w:sz w:val="18"/>
                <w:szCs w:val="18"/>
                <w:lang w:val="ro-RO" w:eastAsia="ro-RO"/>
              </w:rPr>
            </w:pPr>
            <w:r w:rsidRPr="00D17153">
              <w:rPr>
                <w:sz w:val="18"/>
                <w:szCs w:val="18"/>
                <w:lang w:val="ro-RO" w:eastAsia="ro-RO"/>
              </w:rPr>
              <w:t>CV-3</w:t>
            </w:r>
            <w:r>
              <w:rPr>
                <w:sz w:val="18"/>
                <w:szCs w:val="18"/>
                <w:lang w:val="ro-RO" w:eastAsia="ro-RO"/>
              </w:rPr>
              <w:t>2</w:t>
            </w:r>
            <w:r w:rsidRPr="00D17153">
              <w:rPr>
                <w:sz w:val="18"/>
                <w:szCs w:val="18"/>
                <w:lang w:val="ro-RO" w:eastAsia="ro-RO"/>
              </w:rPr>
              <w:t>-</w:t>
            </w:r>
            <w:r>
              <w:rPr>
                <w:sz w:val="18"/>
                <w:szCs w:val="18"/>
                <w:lang w:val="ro-RO" w:eastAsia="ro-RO"/>
              </w:rPr>
              <w:t>S</w:t>
            </w:r>
            <w:r w:rsidRPr="00D17153">
              <w:rPr>
                <w:sz w:val="18"/>
                <w:szCs w:val="18"/>
                <w:lang w:val="ro-RO" w:eastAsia="ro-RO"/>
              </w:rPr>
              <w:t>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287284" w:rsidRDefault="00287284" w:rsidP="00D151CF">
            <w:pPr>
              <w:jc w:val="both"/>
              <w:rPr>
                <w:sz w:val="18"/>
                <w:szCs w:val="18"/>
                <w:lang w:val="ro-RO" w:eastAsia="ro-RO"/>
              </w:rPr>
            </w:pPr>
            <w:r w:rsidRPr="00D17153">
              <w:rPr>
                <w:sz w:val="18"/>
                <w:szCs w:val="18"/>
                <w:lang w:val="ro-RO" w:eastAsia="ro-RO"/>
              </w:rPr>
              <w:t>SUU2411E</w:t>
            </w:r>
            <w:r>
              <w:rPr>
                <w:sz w:val="18"/>
                <w:szCs w:val="18"/>
                <w:lang w:val="ro-RO" w:eastAsia="ro-RO"/>
              </w:rPr>
              <w:t>9TB032318</w:t>
            </w:r>
          </w:p>
          <w:p w:rsidR="00287284" w:rsidRPr="001300FD" w:rsidRDefault="00287284" w:rsidP="00D151CF">
            <w:pPr>
              <w:jc w:val="both"/>
              <w:rPr>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7284" w:rsidRPr="00454F89" w:rsidRDefault="00287284" w:rsidP="00D151CF">
            <w:pPr>
              <w:jc w:val="both"/>
              <w:rPr>
                <w:color w:val="FF0000"/>
                <w:sz w:val="18"/>
                <w:szCs w:val="18"/>
                <w:lang w:val="ro-RO" w:eastAsia="ro-RO"/>
              </w:rPr>
            </w:pPr>
            <w:r w:rsidRPr="00D17153">
              <w:rPr>
                <w:sz w:val="18"/>
                <w:szCs w:val="18"/>
                <w:lang w:val="ro-RO" w:eastAsia="ro-RO"/>
              </w:rPr>
              <w:t>74253</w:t>
            </w:r>
            <w:r>
              <w:rPr>
                <w:sz w:val="18"/>
                <w:szCs w:val="18"/>
                <w:lang w:val="ro-RO" w:eastAsia="ro-RO"/>
              </w:rPr>
              <w:t>3</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287284" w:rsidRDefault="00287284" w:rsidP="00D151CF">
            <w:pPr>
              <w:jc w:val="both"/>
              <w:rPr>
                <w:sz w:val="18"/>
                <w:szCs w:val="18"/>
                <w:lang w:val="ro-RO" w:eastAsia="ro-RO"/>
              </w:rPr>
            </w:pPr>
          </w:p>
          <w:p w:rsidR="00287284" w:rsidRPr="00454F89" w:rsidRDefault="00287284" w:rsidP="00D151CF">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7284" w:rsidRPr="00454F89" w:rsidRDefault="00287284" w:rsidP="00D151CF">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1195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287284" w:rsidRDefault="00287284" w:rsidP="00D151CF">
            <w:pPr>
              <w:jc w:val="both"/>
              <w:rPr>
                <w:sz w:val="18"/>
                <w:szCs w:val="18"/>
                <w:lang w:val="ro-RO" w:eastAsia="ro-RO"/>
              </w:rPr>
            </w:pPr>
          </w:p>
          <w:p w:rsidR="00287284" w:rsidRPr="002623EB" w:rsidRDefault="00287284" w:rsidP="00D151CF">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rsidR="00287284" w:rsidRPr="00C55EFE" w:rsidRDefault="00287284" w:rsidP="00D151CF">
            <w:pPr>
              <w:jc w:val="both"/>
              <w:rPr>
                <w:sz w:val="18"/>
                <w:szCs w:val="18"/>
                <w:lang w:val="ro-RO" w:eastAsia="ro-RO"/>
              </w:rPr>
            </w:pPr>
            <w:r w:rsidRPr="00A97436">
              <w:rPr>
                <w:sz w:val="18"/>
                <w:szCs w:val="18"/>
                <w:lang w:val="ro-RO" w:eastAsia="ro-RO"/>
              </w:rPr>
              <w:t xml:space="preserve">CE cu podea coborâtă, fără etaj,   </w:t>
            </w:r>
          </w:p>
        </w:tc>
      </w:tr>
      <w:tr w:rsidR="00287284" w:rsidRPr="00454F89" w:rsidTr="00D151CF">
        <w:trPr>
          <w:trHeight w:val="658"/>
          <w:jc w:val="center"/>
        </w:trPr>
        <w:tc>
          <w:tcPr>
            <w:tcW w:w="562" w:type="dxa"/>
            <w:tcBorders>
              <w:top w:val="single" w:sz="4" w:space="0" w:color="auto"/>
              <w:bottom w:val="single" w:sz="4" w:space="0" w:color="auto"/>
              <w:right w:val="single" w:sz="4" w:space="0" w:color="auto"/>
            </w:tcBorders>
          </w:tcPr>
          <w:p w:rsidR="00287284" w:rsidRPr="00D17153" w:rsidRDefault="00287284" w:rsidP="00D151CF">
            <w:pPr>
              <w:jc w:val="both"/>
              <w:rPr>
                <w:sz w:val="18"/>
                <w:szCs w:val="18"/>
                <w:lang w:val="ro-RO" w:eastAsia="ro-RO"/>
              </w:rPr>
            </w:pPr>
            <w:r w:rsidRPr="00D17153">
              <w:rPr>
                <w:sz w:val="18"/>
                <w:szCs w:val="18"/>
                <w:lang w:val="ro-RO" w:eastAsia="ro-RO"/>
              </w:rPr>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7284" w:rsidRPr="00454F89" w:rsidRDefault="00287284" w:rsidP="00D151CF">
            <w:pPr>
              <w:jc w:val="both"/>
              <w:rPr>
                <w:color w:val="FF0000"/>
                <w:sz w:val="18"/>
                <w:szCs w:val="18"/>
                <w:lang w:val="ro-RO" w:eastAsia="ro-RO"/>
              </w:rPr>
            </w:pPr>
            <w:r w:rsidRPr="00D17153">
              <w:rPr>
                <w:sz w:val="18"/>
                <w:szCs w:val="18"/>
                <w:lang w:val="ro-RO" w:eastAsia="ro-RO"/>
              </w:rPr>
              <w:t>CV-3</w:t>
            </w:r>
            <w:r>
              <w:rPr>
                <w:sz w:val="18"/>
                <w:szCs w:val="18"/>
                <w:lang w:val="ro-RO" w:eastAsia="ro-RO"/>
              </w:rPr>
              <w:t>4</w:t>
            </w:r>
            <w:r w:rsidRPr="00D17153">
              <w:rPr>
                <w:sz w:val="18"/>
                <w:szCs w:val="18"/>
                <w:lang w:val="ro-RO" w:eastAsia="ro-RO"/>
              </w:rPr>
              <w:t>-</w:t>
            </w:r>
            <w:r>
              <w:rPr>
                <w:sz w:val="18"/>
                <w:szCs w:val="18"/>
                <w:lang w:val="ro-RO" w:eastAsia="ro-RO"/>
              </w:rPr>
              <w:t>S</w:t>
            </w:r>
            <w:r w:rsidRPr="00D17153">
              <w:rPr>
                <w:sz w:val="18"/>
                <w:szCs w:val="18"/>
                <w:lang w:val="ro-RO" w:eastAsia="ro-RO"/>
              </w:rPr>
              <w:t>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287284" w:rsidRDefault="00287284" w:rsidP="00D151CF">
            <w:pPr>
              <w:jc w:val="both"/>
              <w:rPr>
                <w:sz w:val="18"/>
                <w:szCs w:val="18"/>
                <w:lang w:val="ro-RO" w:eastAsia="ro-RO"/>
              </w:rPr>
            </w:pPr>
            <w:r w:rsidRPr="00D17153">
              <w:rPr>
                <w:sz w:val="18"/>
                <w:szCs w:val="18"/>
                <w:lang w:val="ro-RO" w:eastAsia="ro-RO"/>
              </w:rPr>
              <w:t>SUU2411E</w:t>
            </w:r>
            <w:r>
              <w:rPr>
                <w:sz w:val="18"/>
                <w:szCs w:val="18"/>
                <w:lang w:val="ro-RO" w:eastAsia="ro-RO"/>
              </w:rPr>
              <w:t>5TB032316</w:t>
            </w:r>
          </w:p>
          <w:p w:rsidR="00287284" w:rsidRPr="00454F89" w:rsidRDefault="00287284" w:rsidP="00D151CF">
            <w:pPr>
              <w:jc w:val="both"/>
              <w:rPr>
                <w:color w:val="FF0000"/>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7284" w:rsidRPr="00454F89" w:rsidRDefault="00287284" w:rsidP="00D151CF">
            <w:pPr>
              <w:jc w:val="both"/>
              <w:rPr>
                <w:color w:val="FF0000"/>
                <w:sz w:val="18"/>
                <w:szCs w:val="18"/>
                <w:lang w:val="ro-RO" w:eastAsia="ro-RO"/>
              </w:rPr>
            </w:pPr>
            <w:r w:rsidRPr="00D17153">
              <w:rPr>
                <w:sz w:val="18"/>
                <w:szCs w:val="18"/>
                <w:lang w:val="ro-RO" w:eastAsia="ro-RO"/>
              </w:rPr>
              <w:t>74253</w:t>
            </w:r>
            <w:r>
              <w:rPr>
                <w:sz w:val="18"/>
                <w:szCs w:val="18"/>
                <w:lang w:val="ro-RO" w:eastAsia="ro-RO"/>
              </w:rPr>
              <w:t>4</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287284" w:rsidRDefault="00287284" w:rsidP="00D151CF">
            <w:pPr>
              <w:jc w:val="both"/>
              <w:rPr>
                <w:sz w:val="18"/>
                <w:szCs w:val="18"/>
                <w:lang w:val="ro-RO" w:eastAsia="ro-RO"/>
              </w:rPr>
            </w:pPr>
          </w:p>
          <w:p w:rsidR="00287284" w:rsidRPr="00454F89" w:rsidRDefault="00287284" w:rsidP="00D151CF">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7284" w:rsidRPr="00454F89" w:rsidRDefault="00287284" w:rsidP="00D151CF">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1188</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287284" w:rsidRDefault="00287284" w:rsidP="00D151CF">
            <w:pPr>
              <w:jc w:val="both"/>
              <w:rPr>
                <w:sz w:val="18"/>
                <w:szCs w:val="18"/>
                <w:lang w:val="ro-RO" w:eastAsia="ro-RO"/>
              </w:rPr>
            </w:pPr>
          </w:p>
          <w:p w:rsidR="00287284" w:rsidRPr="002623EB" w:rsidRDefault="00287284" w:rsidP="00D151CF">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rsidR="00287284" w:rsidRPr="00C55EFE" w:rsidRDefault="00287284" w:rsidP="00D151CF">
            <w:pPr>
              <w:jc w:val="both"/>
              <w:rPr>
                <w:sz w:val="18"/>
                <w:szCs w:val="18"/>
                <w:lang w:val="ro-RO" w:eastAsia="ro-RO"/>
              </w:rPr>
            </w:pPr>
            <w:r w:rsidRPr="00A97436">
              <w:rPr>
                <w:sz w:val="18"/>
                <w:szCs w:val="18"/>
                <w:lang w:val="ro-RO" w:eastAsia="ro-RO"/>
              </w:rPr>
              <w:t xml:space="preserve">CE cu podea coborâtă, fără etaj,   </w:t>
            </w:r>
          </w:p>
        </w:tc>
      </w:tr>
      <w:tr w:rsidR="00287284" w:rsidRPr="00454F89" w:rsidTr="00D151CF">
        <w:trPr>
          <w:trHeight w:val="658"/>
          <w:jc w:val="center"/>
        </w:trPr>
        <w:tc>
          <w:tcPr>
            <w:tcW w:w="562" w:type="dxa"/>
            <w:tcBorders>
              <w:top w:val="single" w:sz="4" w:space="0" w:color="auto"/>
              <w:bottom w:val="single" w:sz="4" w:space="0" w:color="auto"/>
              <w:right w:val="single" w:sz="4" w:space="0" w:color="auto"/>
            </w:tcBorders>
          </w:tcPr>
          <w:p w:rsidR="00287284" w:rsidRPr="00D17153" w:rsidRDefault="00287284" w:rsidP="00D151CF">
            <w:pPr>
              <w:jc w:val="both"/>
              <w:rPr>
                <w:sz w:val="18"/>
                <w:szCs w:val="18"/>
                <w:lang w:val="ro-RO" w:eastAsia="ro-RO"/>
              </w:rPr>
            </w:pPr>
            <w:r w:rsidRPr="00D17153">
              <w:rPr>
                <w:sz w:val="18"/>
                <w:szCs w:val="18"/>
                <w:lang w:val="ro-RO" w:eastAsia="ro-RO"/>
              </w:rPr>
              <w:t>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7284" w:rsidRPr="00454F89" w:rsidRDefault="00287284" w:rsidP="00D151CF">
            <w:pPr>
              <w:jc w:val="both"/>
              <w:rPr>
                <w:color w:val="FF0000"/>
                <w:sz w:val="18"/>
                <w:szCs w:val="18"/>
                <w:lang w:val="ro-RO" w:eastAsia="ro-RO"/>
              </w:rPr>
            </w:pPr>
            <w:r w:rsidRPr="00D17153">
              <w:rPr>
                <w:sz w:val="18"/>
                <w:szCs w:val="18"/>
                <w:lang w:val="ro-RO" w:eastAsia="ro-RO"/>
              </w:rPr>
              <w:t>CV-3</w:t>
            </w:r>
            <w:r>
              <w:rPr>
                <w:sz w:val="18"/>
                <w:szCs w:val="18"/>
                <w:lang w:val="ro-RO" w:eastAsia="ro-RO"/>
              </w:rPr>
              <w:t>5</w:t>
            </w:r>
            <w:r w:rsidRPr="00D17153">
              <w:rPr>
                <w:sz w:val="18"/>
                <w:szCs w:val="18"/>
                <w:lang w:val="ro-RO" w:eastAsia="ro-RO"/>
              </w:rPr>
              <w:t>-</w:t>
            </w:r>
            <w:r>
              <w:rPr>
                <w:sz w:val="18"/>
                <w:szCs w:val="18"/>
                <w:lang w:val="ro-RO" w:eastAsia="ro-RO"/>
              </w:rPr>
              <w:t>S</w:t>
            </w:r>
            <w:r w:rsidRPr="00D17153">
              <w:rPr>
                <w:sz w:val="18"/>
                <w:szCs w:val="18"/>
                <w:lang w:val="ro-RO" w:eastAsia="ro-RO"/>
              </w:rPr>
              <w:t>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287284" w:rsidRDefault="00287284" w:rsidP="00D151CF">
            <w:pPr>
              <w:jc w:val="both"/>
              <w:rPr>
                <w:sz w:val="18"/>
                <w:szCs w:val="18"/>
                <w:lang w:val="ro-RO" w:eastAsia="ro-RO"/>
              </w:rPr>
            </w:pPr>
            <w:r w:rsidRPr="00D17153">
              <w:rPr>
                <w:sz w:val="18"/>
                <w:szCs w:val="18"/>
                <w:lang w:val="ro-RO" w:eastAsia="ro-RO"/>
              </w:rPr>
              <w:t>SUU2411E</w:t>
            </w:r>
            <w:r>
              <w:rPr>
                <w:sz w:val="18"/>
                <w:szCs w:val="18"/>
                <w:lang w:val="ro-RO" w:eastAsia="ro-RO"/>
              </w:rPr>
              <w:t>0</w:t>
            </w:r>
            <w:r w:rsidRPr="00D17153">
              <w:rPr>
                <w:sz w:val="18"/>
                <w:szCs w:val="18"/>
                <w:lang w:val="ro-RO" w:eastAsia="ro-RO"/>
              </w:rPr>
              <w:t>TB0323</w:t>
            </w:r>
            <w:r>
              <w:rPr>
                <w:sz w:val="18"/>
                <w:szCs w:val="18"/>
                <w:lang w:val="ro-RO" w:eastAsia="ro-RO"/>
              </w:rPr>
              <w:t>19</w:t>
            </w:r>
          </w:p>
          <w:p w:rsidR="00287284" w:rsidRPr="00454F89" w:rsidRDefault="00287284" w:rsidP="00D151CF">
            <w:pPr>
              <w:jc w:val="both"/>
              <w:rPr>
                <w:color w:val="FF0000"/>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7284" w:rsidRPr="00454F89" w:rsidRDefault="00287284" w:rsidP="00D151CF">
            <w:pPr>
              <w:jc w:val="both"/>
              <w:rPr>
                <w:color w:val="FF0000"/>
                <w:sz w:val="18"/>
                <w:szCs w:val="18"/>
                <w:lang w:val="ro-RO" w:eastAsia="ro-RO"/>
              </w:rPr>
            </w:pPr>
            <w:r w:rsidRPr="00D17153">
              <w:rPr>
                <w:sz w:val="18"/>
                <w:szCs w:val="18"/>
                <w:lang w:val="ro-RO" w:eastAsia="ro-RO"/>
              </w:rPr>
              <w:t>74253</w:t>
            </w:r>
            <w:r>
              <w:rPr>
                <w:sz w:val="18"/>
                <w:szCs w:val="18"/>
                <w:lang w:val="ro-RO" w:eastAsia="ro-RO"/>
              </w:rPr>
              <w:t>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287284" w:rsidRDefault="00287284" w:rsidP="00D151CF">
            <w:pPr>
              <w:jc w:val="both"/>
              <w:rPr>
                <w:sz w:val="18"/>
                <w:szCs w:val="18"/>
                <w:lang w:val="ro-RO" w:eastAsia="ro-RO"/>
              </w:rPr>
            </w:pPr>
          </w:p>
          <w:p w:rsidR="00287284" w:rsidRPr="00454F89" w:rsidRDefault="00287284" w:rsidP="00D151CF">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7284" w:rsidRPr="00454F89" w:rsidRDefault="00287284" w:rsidP="00D151CF">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1202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287284" w:rsidRDefault="00287284" w:rsidP="00D151CF">
            <w:pPr>
              <w:jc w:val="both"/>
              <w:rPr>
                <w:sz w:val="18"/>
                <w:szCs w:val="18"/>
                <w:lang w:val="ro-RO" w:eastAsia="ro-RO"/>
              </w:rPr>
            </w:pPr>
          </w:p>
          <w:p w:rsidR="00287284" w:rsidRPr="002623EB" w:rsidRDefault="00287284" w:rsidP="00D151CF">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rsidR="00287284" w:rsidRPr="00C55EFE" w:rsidRDefault="00287284" w:rsidP="00D151CF">
            <w:pPr>
              <w:jc w:val="both"/>
              <w:rPr>
                <w:sz w:val="18"/>
                <w:szCs w:val="18"/>
                <w:lang w:val="ro-RO" w:eastAsia="ro-RO"/>
              </w:rPr>
            </w:pPr>
            <w:r w:rsidRPr="00A97436">
              <w:rPr>
                <w:sz w:val="18"/>
                <w:szCs w:val="18"/>
                <w:lang w:val="ro-RO" w:eastAsia="ro-RO"/>
              </w:rPr>
              <w:t xml:space="preserve">CE cu podea coborâtă, fără etaj,   </w:t>
            </w:r>
          </w:p>
        </w:tc>
      </w:tr>
      <w:tr w:rsidR="00287284" w:rsidRPr="00454F89" w:rsidTr="00D151CF">
        <w:trPr>
          <w:trHeight w:val="658"/>
          <w:jc w:val="center"/>
        </w:trPr>
        <w:tc>
          <w:tcPr>
            <w:tcW w:w="562" w:type="dxa"/>
            <w:tcBorders>
              <w:top w:val="single" w:sz="4" w:space="0" w:color="auto"/>
              <w:bottom w:val="single" w:sz="4" w:space="0" w:color="auto"/>
              <w:right w:val="single" w:sz="4" w:space="0" w:color="auto"/>
            </w:tcBorders>
          </w:tcPr>
          <w:p w:rsidR="00287284" w:rsidRPr="00D17153" w:rsidRDefault="00287284" w:rsidP="00D151CF">
            <w:pPr>
              <w:jc w:val="both"/>
              <w:rPr>
                <w:sz w:val="18"/>
                <w:szCs w:val="18"/>
                <w:lang w:val="ro-RO" w:eastAsia="ro-RO"/>
              </w:rPr>
            </w:pPr>
            <w:r w:rsidRPr="00D17153">
              <w:rPr>
                <w:sz w:val="18"/>
                <w:szCs w:val="18"/>
                <w:lang w:val="ro-RO" w:eastAsia="ro-RO"/>
              </w:rPr>
              <w:t>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7284" w:rsidRPr="00D17153" w:rsidRDefault="00287284" w:rsidP="00D151CF">
            <w:pPr>
              <w:jc w:val="both"/>
              <w:rPr>
                <w:sz w:val="18"/>
                <w:szCs w:val="18"/>
                <w:lang w:val="ro-RO" w:eastAsia="ro-RO"/>
              </w:rPr>
            </w:pPr>
            <w:r w:rsidRPr="00D17153">
              <w:rPr>
                <w:sz w:val="18"/>
                <w:szCs w:val="18"/>
                <w:lang w:val="ro-RO" w:eastAsia="ro-RO"/>
              </w:rPr>
              <w:t>CV-36-</w:t>
            </w:r>
            <w:r>
              <w:rPr>
                <w:sz w:val="18"/>
                <w:szCs w:val="18"/>
                <w:lang w:val="ro-RO" w:eastAsia="ro-RO"/>
              </w:rPr>
              <w:t>S</w:t>
            </w:r>
            <w:r w:rsidRPr="00D17153">
              <w:rPr>
                <w:sz w:val="18"/>
                <w:szCs w:val="18"/>
                <w:lang w:val="ro-RO" w:eastAsia="ro-RO"/>
              </w:rPr>
              <w:t>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287284" w:rsidRDefault="00287284" w:rsidP="00D151CF">
            <w:pPr>
              <w:jc w:val="both"/>
              <w:rPr>
                <w:sz w:val="18"/>
                <w:szCs w:val="18"/>
                <w:lang w:val="ro-RO" w:eastAsia="ro-RO"/>
              </w:rPr>
            </w:pPr>
            <w:r w:rsidRPr="00D17153">
              <w:rPr>
                <w:sz w:val="18"/>
                <w:szCs w:val="18"/>
                <w:lang w:val="ro-RO" w:eastAsia="ro-RO"/>
              </w:rPr>
              <w:t>SUU2411E7TB032320</w:t>
            </w:r>
          </w:p>
          <w:p w:rsidR="00287284" w:rsidRPr="00D17153" w:rsidRDefault="00287284" w:rsidP="00D151CF">
            <w:pPr>
              <w:jc w:val="both"/>
              <w:rPr>
                <w:sz w:val="18"/>
                <w:szCs w:val="18"/>
                <w:lang w:val="ro-RO" w:eastAsia="ro-RO"/>
              </w:rPr>
            </w:pPr>
          </w:p>
          <w:p w:rsidR="00287284" w:rsidRPr="00D17153" w:rsidRDefault="00287284" w:rsidP="00D151CF">
            <w:pPr>
              <w:jc w:val="both"/>
              <w:rPr>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7284" w:rsidRPr="00D17153" w:rsidRDefault="00287284" w:rsidP="00D151CF">
            <w:pPr>
              <w:jc w:val="both"/>
              <w:rPr>
                <w:sz w:val="18"/>
                <w:szCs w:val="18"/>
                <w:lang w:val="ro-RO" w:eastAsia="ro-RO"/>
              </w:rPr>
            </w:pPr>
            <w:r w:rsidRPr="00D17153">
              <w:rPr>
                <w:sz w:val="18"/>
                <w:szCs w:val="18"/>
                <w:lang w:val="ro-RO" w:eastAsia="ro-RO"/>
              </w:rPr>
              <w:t>742536</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7284" w:rsidRPr="00966F69" w:rsidRDefault="00287284" w:rsidP="00D151CF">
            <w:pPr>
              <w:jc w:val="both"/>
              <w:rPr>
                <w:sz w:val="18"/>
                <w:szCs w:val="18"/>
                <w:lang w:val="ro-RO" w:eastAsia="ro-RO"/>
              </w:rPr>
            </w:pPr>
            <w:r w:rsidRPr="00966F69">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7284" w:rsidRPr="00966F69" w:rsidRDefault="00287284" w:rsidP="00D151CF">
            <w:pPr>
              <w:jc w:val="both"/>
              <w:rPr>
                <w:sz w:val="20"/>
                <w:szCs w:val="20"/>
                <w:lang w:val="ro-RO" w:eastAsia="ro-RO"/>
              </w:rPr>
            </w:pPr>
            <w:r w:rsidRPr="00966F69">
              <w:rPr>
                <w:sz w:val="20"/>
                <w:szCs w:val="20"/>
                <w:lang w:val="ro-RO" w:eastAsia="ro-RO"/>
              </w:rPr>
              <w:t>TMPW 40A-26-8HDT3, seria AW51301199</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287284" w:rsidRDefault="00287284" w:rsidP="00D151CF">
            <w:pPr>
              <w:jc w:val="both"/>
              <w:rPr>
                <w:sz w:val="18"/>
                <w:szCs w:val="18"/>
                <w:lang w:val="ro-RO" w:eastAsia="ro-RO"/>
              </w:rPr>
            </w:pPr>
          </w:p>
          <w:p w:rsidR="00287284" w:rsidRPr="002623EB" w:rsidRDefault="00287284" w:rsidP="00D151CF">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rsidR="00287284" w:rsidRPr="00C55EFE" w:rsidRDefault="00287284" w:rsidP="00D151CF">
            <w:pPr>
              <w:jc w:val="both"/>
              <w:rPr>
                <w:sz w:val="18"/>
                <w:szCs w:val="18"/>
                <w:lang w:val="ro-RO" w:eastAsia="ro-RO"/>
              </w:rPr>
            </w:pPr>
            <w:r w:rsidRPr="00A97436">
              <w:rPr>
                <w:sz w:val="18"/>
                <w:szCs w:val="18"/>
                <w:lang w:val="ro-RO" w:eastAsia="ro-RO"/>
              </w:rPr>
              <w:t xml:space="preserve">CE cu podea coborâtă, fără etaj,   </w:t>
            </w:r>
          </w:p>
        </w:tc>
      </w:tr>
      <w:bookmarkEnd w:id="5"/>
    </w:tbl>
    <w:p w:rsidR="00287284" w:rsidRPr="00454F89" w:rsidRDefault="00287284" w:rsidP="00287284">
      <w:pPr>
        <w:ind w:firstLine="708"/>
        <w:jc w:val="both"/>
        <w:rPr>
          <w:shd w:val="clear" w:color="auto" w:fill="FFFFFF"/>
          <w:lang w:val="ro-RO"/>
        </w:rPr>
      </w:pPr>
    </w:p>
    <w:p w:rsidR="00287284" w:rsidRPr="00454F89" w:rsidRDefault="00287284" w:rsidP="00287284">
      <w:pPr>
        <w:ind w:firstLine="708"/>
        <w:jc w:val="both"/>
        <w:rPr>
          <w:lang w:val="ro-RO"/>
        </w:rPr>
      </w:pPr>
      <w:r w:rsidRPr="00454F89">
        <w:rPr>
          <w:lang w:val="ro-RO"/>
        </w:rPr>
        <w:t xml:space="preserve">Totodată, se impune predarea a două chioșcuri, având numerele de inventar 100012 și 100016, aflate în proprietatea </w:t>
      </w:r>
      <w:r>
        <w:rPr>
          <w:lang w:val="ro-RO"/>
        </w:rPr>
        <w:t>m</w:t>
      </w:r>
      <w:r w:rsidRPr="00454F89">
        <w:rPr>
          <w:lang w:val="ro-RO"/>
        </w:rPr>
        <w:t xml:space="preserve">unicipiului Sfântu Gheorghe, în vederea utilizării acestora pentru activitatea de vânzare a titlurilor de călătorie. </w:t>
      </w:r>
    </w:p>
    <w:p w:rsidR="00287284" w:rsidRDefault="00287284" w:rsidP="00287284">
      <w:pPr>
        <w:spacing w:after="160" w:line="259" w:lineRule="auto"/>
        <w:rPr>
          <w:lang w:val="ro-RO"/>
        </w:rPr>
      </w:pPr>
      <w:r>
        <w:rPr>
          <w:lang w:val="ro-RO"/>
        </w:rPr>
        <w:br w:type="page"/>
      </w:r>
    </w:p>
    <w:p w:rsidR="00287284" w:rsidRPr="00454F89" w:rsidRDefault="00287284" w:rsidP="00287284">
      <w:pPr>
        <w:ind w:firstLine="708"/>
        <w:jc w:val="both"/>
        <w:rPr>
          <w:rFonts w:eastAsia="Calibri"/>
          <w:lang w:val="ro-RO"/>
        </w:rPr>
      </w:pPr>
      <w:r w:rsidRPr="00454F89">
        <w:rPr>
          <w:lang w:val="ro-RO"/>
        </w:rPr>
        <w:lastRenderedPageBreak/>
        <w:t>În consecință, este necesară actualizarea Anexei nr. 4.1 – „Bunuri de retur” și a Anexei nr. 5.2 – „Lista mijloacelor de transport utilizate la prestarea Obligației de Serviciu Public” la Contractul de delegare nr. 51/2025, încheiat între Asociația de Dezvoltare Intercomunitară „Transport Metropolitan SEPSI” și societatea Multi-Trans SA.</w:t>
      </w:r>
    </w:p>
    <w:p w:rsidR="00287284" w:rsidRPr="00454F89" w:rsidRDefault="00287284" w:rsidP="00287284">
      <w:pPr>
        <w:ind w:firstLine="708"/>
        <w:jc w:val="both"/>
        <w:rPr>
          <w:lang w:val="ro-RO"/>
        </w:rPr>
      </w:pPr>
      <w:r w:rsidRPr="00454F89">
        <w:rPr>
          <w:lang w:val="ro-RO"/>
        </w:rPr>
        <w:t>Având în vedere parcurgerea procedurii prevăzute la art. 7 alin. (13) din Legea nr. 52/2003 privind transparența decizională în administrația publică, republicată, cu modificările și completările ulterioare, procedura de urgență este justificată de necesitatea asigurării continuității și funcționării în condiții optime a serviciului public de transport local de călători, precum și de necesitatea punerii în funcțiune, fără întârziere, a celor 12 autobuze electrice și a celor 16 stații de încărcare aferente, achiziționate din fonduri nerambursabile.</w:t>
      </w:r>
    </w:p>
    <w:p w:rsidR="00287284" w:rsidRPr="00454F89" w:rsidRDefault="00287284" w:rsidP="00287284">
      <w:pPr>
        <w:ind w:firstLine="708"/>
        <w:jc w:val="both"/>
        <w:rPr>
          <w:bCs/>
          <w:lang w:val="ro-RO" w:eastAsia="ro-RO"/>
        </w:rPr>
      </w:pPr>
      <w:r w:rsidRPr="00454F89">
        <w:rPr>
          <w:lang w:val="ro-RO" w:eastAsia="ro-RO"/>
        </w:rPr>
        <w:t xml:space="preserve">Compartimentul pentru Monitorizare Societăți Comerciale </w:t>
      </w:r>
      <w:r w:rsidRPr="00454F89">
        <w:rPr>
          <w:shd w:val="clear" w:color="auto" w:fill="FFFFFF"/>
          <w:lang w:val="ro-RO"/>
        </w:rPr>
        <w:t>din cadrul Primăriei municipiului Sfântu Gheorghe</w:t>
      </w:r>
      <w:r w:rsidRPr="00454F89">
        <w:rPr>
          <w:lang w:val="ro-RO" w:eastAsia="ro-RO"/>
        </w:rPr>
        <w:t xml:space="preserve"> propune Consiliului Local spre analiză și dezbatere proiectul de hotărâre privind </w:t>
      </w:r>
      <w:r w:rsidRPr="00454F89">
        <w:rPr>
          <w:bCs/>
          <w:lang w:val="ro-RO" w:eastAsia="ro-RO"/>
        </w:rPr>
        <w:t>aprobarea predării unor bunuri de retur, aflate în proprietatea municipiului Sfântu Gheorghe, către operatorul serviciului de transport public local, societatea Multi-Trans SA și modificării Contractului de delegare a gestiunii serviciului de transport public local de călători prin curse regulate în aria teritorială de competență a Asociației de Dezvoltare Intercomunitară ”Transport Metropolitan SEPSI” nr. 51/2025, încheiat între Asociația de Dezvoltare Intercomunitară ”Transport Metropolitan SEPSI” și societatea Multi-Trans SA</w:t>
      </w:r>
    </w:p>
    <w:p w:rsidR="00287284" w:rsidRPr="00454F89" w:rsidRDefault="00287284" w:rsidP="00287284">
      <w:pPr>
        <w:ind w:firstLine="708"/>
        <w:jc w:val="both"/>
        <w:rPr>
          <w:b/>
          <w:lang w:val="ro-RO" w:eastAsia="ro-RO"/>
        </w:rPr>
      </w:pPr>
    </w:p>
    <w:p w:rsidR="00287284" w:rsidRPr="00454F89" w:rsidRDefault="00287284" w:rsidP="00287284">
      <w:pPr>
        <w:jc w:val="both"/>
        <w:rPr>
          <w:b/>
          <w:lang w:val="ro-RO" w:eastAsia="ro-RO"/>
        </w:rPr>
      </w:pPr>
    </w:p>
    <w:p w:rsidR="00287284" w:rsidRPr="00454F89" w:rsidRDefault="00287284" w:rsidP="00287284">
      <w:pPr>
        <w:jc w:val="both"/>
        <w:rPr>
          <w:b/>
          <w:lang w:val="ro-RO" w:eastAsia="ro-RO"/>
        </w:rPr>
      </w:pPr>
    </w:p>
    <w:p w:rsidR="00287284" w:rsidRPr="00454F89" w:rsidRDefault="00287284" w:rsidP="00287284">
      <w:pPr>
        <w:jc w:val="both"/>
        <w:rPr>
          <w:b/>
          <w:lang w:val="ro-RO" w:eastAsia="ro-RO"/>
        </w:rPr>
      </w:pPr>
    </w:p>
    <w:p w:rsidR="00287284" w:rsidRPr="00454F89" w:rsidRDefault="00287284" w:rsidP="00287284">
      <w:pPr>
        <w:jc w:val="both"/>
        <w:rPr>
          <w:b/>
          <w:lang w:val="ro-RO"/>
        </w:rPr>
      </w:pPr>
      <w:r w:rsidRPr="00454F89">
        <w:rPr>
          <w:b/>
          <w:lang w:val="ro-RO"/>
        </w:rPr>
        <w:tab/>
      </w:r>
      <w:r w:rsidRPr="00454F89">
        <w:rPr>
          <w:b/>
          <w:lang w:val="ro-RO"/>
        </w:rPr>
        <w:tab/>
      </w:r>
      <w:r w:rsidRPr="00454F89">
        <w:rPr>
          <w:b/>
          <w:lang w:val="ro-RO"/>
        </w:rPr>
        <w:tab/>
      </w:r>
      <w:r w:rsidRPr="00454F89">
        <w:rPr>
          <w:b/>
          <w:lang w:val="ro-RO"/>
        </w:rPr>
        <w:tab/>
      </w:r>
      <w:r w:rsidRPr="00454F89">
        <w:rPr>
          <w:b/>
          <w:lang w:val="ro-RO"/>
        </w:rPr>
        <w:tab/>
      </w:r>
      <w:r w:rsidRPr="00454F89">
        <w:rPr>
          <w:b/>
          <w:lang w:val="ro-RO"/>
        </w:rPr>
        <w:tab/>
        <w:t>Consilier,</w:t>
      </w:r>
    </w:p>
    <w:p w:rsidR="00287284" w:rsidRPr="00454F89" w:rsidRDefault="00287284" w:rsidP="00287284">
      <w:pPr>
        <w:jc w:val="both"/>
        <w:rPr>
          <w:b/>
          <w:lang w:val="ro-RO"/>
        </w:rPr>
      </w:pPr>
      <w:r w:rsidRPr="00454F89">
        <w:rPr>
          <w:b/>
          <w:lang w:val="ro-RO"/>
        </w:rPr>
        <w:t xml:space="preserve">    </w:t>
      </w:r>
      <w:r w:rsidRPr="00454F89">
        <w:rPr>
          <w:b/>
          <w:lang w:val="ro-RO"/>
        </w:rPr>
        <w:tab/>
      </w:r>
      <w:r w:rsidRPr="00454F89">
        <w:rPr>
          <w:b/>
          <w:lang w:val="ro-RO"/>
        </w:rPr>
        <w:tab/>
      </w:r>
      <w:r w:rsidRPr="00454F89">
        <w:rPr>
          <w:b/>
          <w:lang w:val="ro-RO"/>
        </w:rPr>
        <w:tab/>
      </w:r>
      <w:r w:rsidRPr="00454F89">
        <w:rPr>
          <w:b/>
          <w:lang w:val="ro-RO"/>
        </w:rPr>
        <w:tab/>
      </w:r>
      <w:r w:rsidRPr="00454F89">
        <w:rPr>
          <w:b/>
          <w:lang w:val="ro-RO"/>
        </w:rPr>
        <w:tab/>
      </w:r>
      <w:r w:rsidRPr="00454F89">
        <w:rPr>
          <w:b/>
          <w:lang w:val="ro-RO"/>
        </w:rPr>
        <w:tab/>
        <w:t>Szabó Kinga</w:t>
      </w:r>
    </w:p>
    <w:p w:rsidR="00287284" w:rsidRPr="00454F89" w:rsidRDefault="00287284" w:rsidP="00287284">
      <w:pPr>
        <w:jc w:val="both"/>
        <w:rPr>
          <w:b/>
          <w:color w:val="2E74B5" w:themeColor="accent1" w:themeShade="BF"/>
          <w:lang w:val="ro-RO" w:eastAsia="ro-RO"/>
        </w:rPr>
      </w:pPr>
    </w:p>
    <w:p w:rsidR="00EC1A2D" w:rsidRDefault="00EC1A2D"/>
    <w:sectPr w:rsidR="00EC1A2D" w:rsidSect="0040624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0CD"/>
    <w:rsid w:val="00061BB1"/>
    <w:rsid w:val="00287284"/>
    <w:rsid w:val="00346E7B"/>
    <w:rsid w:val="005B30CD"/>
    <w:rsid w:val="00DE721C"/>
    <w:rsid w:val="00EC1A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31DC9F-83FB-42C7-A44B-0290026A2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728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287284"/>
    <w:rPr>
      <w:b/>
      <w:bCs/>
    </w:rPr>
  </w:style>
  <w:style w:type="paragraph" w:customStyle="1" w:styleId="bele">
    <w:name w:val="bele"/>
    <w:basedOn w:val="Normal"/>
    <w:rsid w:val="00287284"/>
    <w:pPr>
      <w:ind w:firstLine="851"/>
    </w:pPr>
    <w:rPr>
      <w:lang w:val="en-GB"/>
    </w:rPr>
  </w:style>
  <w:style w:type="paragraph" w:styleId="BalloonText">
    <w:name w:val="Balloon Text"/>
    <w:basedOn w:val="Normal"/>
    <w:link w:val="BalloonTextChar"/>
    <w:uiPriority w:val="99"/>
    <w:semiHidden/>
    <w:unhideWhenUsed/>
    <w:rsid w:val="002872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7284"/>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1895</Words>
  <Characters>13080</Characters>
  <Application>Microsoft Office Word</Application>
  <DocSecurity>0</DocSecurity>
  <Lines>109</Lines>
  <Paragraphs>29</Paragraphs>
  <ScaleCrop>false</ScaleCrop>
  <Company/>
  <LinksUpToDate>false</LinksUpToDate>
  <CharactersWithSpaces>14946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Tunde</dc:creator>
  <cp:keywords/>
  <dc:description/>
  <cp:lastModifiedBy>Tunde</cp:lastModifiedBy>
  <cp:revision>2</cp:revision>
  <cp:lastPrinted>2026-07-23T08:52:00Z</cp:lastPrinted>
  <dcterms:created xsi:type="dcterms:W3CDTF">2026-07-23T08:52:00Z</dcterms:created>
  <dcterms:modified xsi:type="dcterms:W3CDTF">2026-07-23T08:52:00Z</dcterms:modified>
</cp:coreProperties>
</file>